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514" w:rsidRPr="004D3065" w:rsidRDefault="00E92514" w:rsidP="002073DF">
      <w:pPr>
        <w:jc w:val="center"/>
        <w:rPr>
          <w:rFonts w:asciiTheme="majorHAnsi" w:hAnsiTheme="majorHAnsi" w:cs="Times New Roman"/>
          <w:b/>
          <w:i/>
          <w:sz w:val="28"/>
        </w:rPr>
      </w:pPr>
      <w:r w:rsidRPr="004D3065">
        <w:rPr>
          <w:rFonts w:asciiTheme="majorHAnsi" w:hAnsiTheme="majorHAnsi" w:cs="Times New Roman"/>
          <w:b/>
          <w:i/>
          <w:sz w:val="28"/>
          <w:lang w:val="id-ID"/>
        </w:rPr>
        <w:t>ASEAN PRINCIPLE: DILEMMA AND NECESSITY</w:t>
      </w:r>
    </w:p>
    <w:p w:rsidR="00E92514" w:rsidRPr="00E92514" w:rsidRDefault="00E92514" w:rsidP="002073DF">
      <w:pPr>
        <w:jc w:val="center"/>
        <w:rPr>
          <w:rFonts w:asciiTheme="majorHAnsi" w:hAnsiTheme="majorHAnsi" w:cs="Times New Roman"/>
          <w:b/>
        </w:rPr>
      </w:pPr>
    </w:p>
    <w:p w:rsidR="002073DF" w:rsidRPr="002073DF" w:rsidRDefault="002073DF" w:rsidP="002073DF">
      <w:pPr>
        <w:jc w:val="center"/>
        <w:rPr>
          <w:rFonts w:asciiTheme="majorHAnsi" w:hAnsiTheme="majorHAnsi" w:cs="Times New Roman"/>
          <w:lang w:val="id-ID"/>
        </w:rPr>
      </w:pPr>
      <w:r>
        <w:rPr>
          <w:rFonts w:asciiTheme="majorHAnsi" w:hAnsiTheme="majorHAnsi" w:cs="Times New Roman"/>
          <w:lang w:val="id-ID"/>
        </w:rPr>
        <w:t>Oleh:</w:t>
      </w:r>
    </w:p>
    <w:p w:rsidR="00E92514" w:rsidRPr="00E92514" w:rsidRDefault="002073DF" w:rsidP="002073DF">
      <w:pPr>
        <w:jc w:val="center"/>
        <w:rPr>
          <w:rFonts w:asciiTheme="majorHAnsi" w:hAnsiTheme="majorHAnsi" w:cs="Times New Roman"/>
          <w:b/>
          <w:lang w:val="id-ID"/>
        </w:rPr>
      </w:pPr>
      <w:r w:rsidRPr="00E92514">
        <w:rPr>
          <w:rFonts w:asciiTheme="majorHAnsi" w:hAnsiTheme="majorHAnsi" w:cs="Times New Roman"/>
          <w:b/>
          <w:lang w:val="id-ID"/>
        </w:rPr>
        <w:t>ARINDRA AHMAD FAUZAN</w:t>
      </w:r>
    </w:p>
    <w:p w:rsidR="00E92514" w:rsidRPr="002073DF" w:rsidRDefault="00E92514" w:rsidP="002073DF">
      <w:pPr>
        <w:jc w:val="center"/>
        <w:rPr>
          <w:rFonts w:asciiTheme="majorHAnsi" w:hAnsiTheme="majorHAnsi" w:cs="Times New Roman"/>
          <w:lang w:val="id-ID"/>
        </w:rPr>
      </w:pPr>
      <w:r w:rsidRPr="002073DF">
        <w:rPr>
          <w:rFonts w:asciiTheme="majorHAnsi" w:hAnsiTheme="majorHAnsi" w:cs="Times New Roman"/>
          <w:lang w:val="id-ID"/>
        </w:rPr>
        <w:t>Padjadjaran University</w:t>
      </w:r>
    </w:p>
    <w:p w:rsidR="00E92514" w:rsidRPr="00E92514" w:rsidRDefault="00E92514" w:rsidP="002073DF">
      <w:pPr>
        <w:jc w:val="center"/>
        <w:rPr>
          <w:rFonts w:asciiTheme="majorHAnsi" w:hAnsiTheme="majorHAnsi" w:cs="Times New Roman"/>
          <w:lang w:val="id-ID"/>
        </w:rPr>
      </w:pPr>
      <w:r w:rsidRPr="00E92514">
        <w:rPr>
          <w:rFonts w:asciiTheme="majorHAnsi" w:hAnsiTheme="majorHAnsi" w:cs="Times New Roman"/>
          <w:lang w:val="id-ID"/>
        </w:rPr>
        <w:t>Email: arindra16002@mail.unpad.ac.id</w:t>
      </w:r>
    </w:p>
    <w:p w:rsidR="00E92514" w:rsidRPr="00E92514" w:rsidRDefault="00E92514" w:rsidP="002073DF">
      <w:pPr>
        <w:jc w:val="center"/>
        <w:rPr>
          <w:rFonts w:asciiTheme="majorHAnsi" w:hAnsiTheme="majorHAnsi" w:cs="Times New Roman"/>
        </w:rPr>
      </w:pPr>
      <w:bookmarkStart w:id="0" w:name="_GoBack"/>
      <w:bookmarkEnd w:id="0"/>
    </w:p>
    <w:p w:rsidR="00E92514" w:rsidRPr="002073DF" w:rsidRDefault="00E92514" w:rsidP="002073DF">
      <w:pPr>
        <w:spacing w:line="240" w:lineRule="auto"/>
        <w:jc w:val="center"/>
        <w:rPr>
          <w:rFonts w:asciiTheme="majorHAnsi" w:hAnsiTheme="majorHAnsi" w:cs="Times New Roman"/>
          <w:b/>
          <w:i/>
        </w:rPr>
      </w:pPr>
      <w:r w:rsidRPr="002073DF">
        <w:rPr>
          <w:rFonts w:asciiTheme="majorHAnsi" w:hAnsiTheme="majorHAnsi" w:cs="Times New Roman"/>
          <w:b/>
          <w:i/>
        </w:rPr>
        <w:t>Abstract</w:t>
      </w:r>
    </w:p>
    <w:p w:rsidR="002073DF" w:rsidRPr="002073DF" w:rsidRDefault="00E92514" w:rsidP="002073DF">
      <w:pPr>
        <w:spacing w:line="240" w:lineRule="auto"/>
        <w:ind w:right="85"/>
        <w:rPr>
          <w:rFonts w:asciiTheme="majorHAnsi" w:hAnsiTheme="majorHAnsi" w:cs="Times New Roman"/>
          <w:i/>
          <w:lang w:val="id-ID"/>
        </w:rPr>
      </w:pPr>
      <w:r w:rsidRPr="002073DF">
        <w:rPr>
          <w:rFonts w:asciiTheme="majorHAnsi" w:hAnsiTheme="majorHAnsi" w:cs="Times New Roman"/>
          <w:i/>
        </w:rPr>
        <w:t xml:space="preserve">The purpose of this study is to explain how ASEAN solved problems in stabilizing their territory. As we know the formation of ASEAN as a regional organization of Southeast Asia is to liberate countries in Southeast Asia from the influence of The Great Powers. This is in line with the realism that </w:t>
      </w:r>
      <w:r w:rsidRPr="002073DF">
        <w:rPr>
          <w:rFonts w:asciiTheme="majorHAnsi" w:hAnsiTheme="majorHAnsi" w:cs="Times New Roman"/>
          <w:i/>
          <w:lang w:val="id-ID"/>
        </w:rPr>
        <w:t>deeply bound</w:t>
      </w:r>
      <w:r w:rsidRPr="002073DF">
        <w:rPr>
          <w:rFonts w:asciiTheme="majorHAnsi" w:hAnsiTheme="majorHAnsi" w:cs="Times New Roman"/>
          <w:i/>
        </w:rPr>
        <w:t xml:space="preserve"> within ASEAN. Ahead of the 15th anniversary of the formation of ASEAN, there was a major conflict between Vietnam and Cambodia, precisely in the 1970s. This is one of the catalysts that destabilize the ASEAN’</w:t>
      </w:r>
      <w:r w:rsidRPr="002073DF">
        <w:rPr>
          <w:rFonts w:asciiTheme="majorHAnsi" w:hAnsiTheme="majorHAnsi" w:cs="Times New Roman"/>
          <w:i/>
          <w:lang w:val="id-ID"/>
        </w:rPr>
        <w:t>s stances</w:t>
      </w:r>
      <w:r w:rsidRPr="002073DF">
        <w:rPr>
          <w:rFonts w:asciiTheme="majorHAnsi" w:hAnsiTheme="majorHAnsi" w:cs="Times New Roman"/>
          <w:i/>
        </w:rPr>
        <w:t xml:space="preserve"> to avoid various types of multilateral relations. The method used in this research is qualitative with </w:t>
      </w:r>
      <w:r w:rsidRPr="002073DF">
        <w:rPr>
          <w:rFonts w:asciiTheme="majorHAnsi" w:hAnsiTheme="majorHAnsi" w:cs="Times New Roman"/>
          <w:i/>
          <w:lang w:val="id-ID"/>
        </w:rPr>
        <w:t>historical</w:t>
      </w:r>
      <w:r w:rsidRPr="002073DF">
        <w:rPr>
          <w:rFonts w:asciiTheme="majorHAnsi" w:hAnsiTheme="majorHAnsi" w:cs="Times New Roman"/>
          <w:i/>
        </w:rPr>
        <w:t xml:space="preserve"> analysis from various literatures. After successfully resolving the conflict, in 1994 ASEAN established ARF as a workplace to discuss security in Asia, in order to facilitate such conflicts to occur again. ARF members are not only ASEAN countries but also superpowers. This is contrary to the foundation of ASEAN itself. In essence it shows that realism is willing to subdue with liberalism.</w:t>
      </w:r>
    </w:p>
    <w:p w:rsidR="002073DF" w:rsidRPr="002073DF" w:rsidRDefault="00E92514" w:rsidP="002073DF">
      <w:pPr>
        <w:spacing w:line="240" w:lineRule="auto"/>
        <w:ind w:right="85"/>
        <w:rPr>
          <w:rFonts w:asciiTheme="majorHAnsi" w:hAnsiTheme="majorHAnsi" w:cs="Times New Roman"/>
          <w:i/>
          <w:lang w:val="id-ID"/>
        </w:rPr>
      </w:pPr>
      <w:r w:rsidRPr="002073DF">
        <w:rPr>
          <w:rFonts w:asciiTheme="majorHAnsi" w:hAnsiTheme="majorHAnsi" w:cs="Times New Roman"/>
          <w:b/>
          <w:i/>
        </w:rPr>
        <w:t>Keywords:</w:t>
      </w:r>
      <w:r w:rsidRPr="002073DF">
        <w:rPr>
          <w:rFonts w:asciiTheme="majorHAnsi" w:hAnsiTheme="majorHAnsi" w:cs="Times New Roman"/>
          <w:i/>
        </w:rPr>
        <w:t xml:space="preserve"> </w:t>
      </w:r>
      <w:r w:rsidRPr="002073DF">
        <w:rPr>
          <w:rFonts w:asciiTheme="majorHAnsi" w:hAnsiTheme="majorHAnsi" w:cs="Times New Roman"/>
          <w:i/>
          <w:lang w:val="id-ID"/>
        </w:rPr>
        <w:t>Realism, Security community, superpower, conflict, Vietnam, Cambodia, ASEAN</w:t>
      </w:r>
    </w:p>
    <w:p w:rsidR="002073DF" w:rsidRDefault="002073DF" w:rsidP="002073DF">
      <w:pPr>
        <w:spacing w:line="240" w:lineRule="auto"/>
        <w:ind w:right="85"/>
        <w:jc w:val="center"/>
        <w:rPr>
          <w:rFonts w:asciiTheme="majorHAnsi" w:hAnsiTheme="majorHAnsi" w:cs="Times New Roman"/>
          <w:b/>
          <w:lang w:val="id-ID"/>
        </w:rPr>
      </w:pPr>
    </w:p>
    <w:p w:rsidR="002073DF" w:rsidRDefault="00E92514" w:rsidP="002073DF">
      <w:pPr>
        <w:spacing w:line="240" w:lineRule="auto"/>
        <w:ind w:right="85"/>
        <w:jc w:val="center"/>
        <w:rPr>
          <w:rFonts w:asciiTheme="majorHAnsi" w:hAnsiTheme="majorHAnsi" w:cs="Times New Roman"/>
          <w:lang w:val="id-ID"/>
        </w:rPr>
      </w:pPr>
      <w:r w:rsidRPr="00E92514">
        <w:rPr>
          <w:rFonts w:asciiTheme="majorHAnsi" w:hAnsiTheme="majorHAnsi" w:cs="Times New Roman"/>
          <w:b/>
          <w:lang w:val="id-ID"/>
        </w:rPr>
        <w:t>Abstrak</w:t>
      </w:r>
    </w:p>
    <w:p w:rsidR="002073DF" w:rsidRDefault="00E92514" w:rsidP="002073DF">
      <w:pPr>
        <w:spacing w:line="240" w:lineRule="auto"/>
        <w:ind w:right="85"/>
        <w:rPr>
          <w:rFonts w:asciiTheme="majorHAnsi" w:hAnsiTheme="majorHAnsi" w:cs="Times New Roman"/>
          <w:lang w:val="id-ID"/>
        </w:rPr>
      </w:pPr>
      <w:r w:rsidRPr="00E92514">
        <w:rPr>
          <w:rFonts w:asciiTheme="majorHAnsi" w:hAnsiTheme="majorHAnsi" w:cs="Times New Roman"/>
          <w:lang w:val="id-ID"/>
        </w:rPr>
        <w:t xml:space="preserve">Tujuan dari penelitian ini adalah untuk menjelaskan bagaimana ASEAN memecahkan masalah dalam menstabilkan wilayah mereka. Seperti kita ketahui terbentuknya ASEAN sebagai organisasi regional Asia Tenggara adalah untuk membebaskan negara-negara di Asia Tenggara dari pengaruh </w:t>
      </w:r>
      <w:r w:rsidRPr="00E92514">
        <w:rPr>
          <w:rFonts w:asciiTheme="majorHAnsi" w:hAnsiTheme="majorHAnsi" w:cs="Times New Roman"/>
          <w:i/>
          <w:lang w:val="id-ID"/>
        </w:rPr>
        <w:t>The Great Powers</w:t>
      </w:r>
      <w:r w:rsidRPr="00E92514">
        <w:rPr>
          <w:rFonts w:asciiTheme="majorHAnsi" w:hAnsiTheme="majorHAnsi" w:cs="Times New Roman"/>
          <w:lang w:val="id-ID"/>
        </w:rPr>
        <w:t>. Hal ini sejalan dengan realisme yang begitu dalam terikat di dalam fondasi ASEAN. Jelang 15 tahun terbentuknya ASEAN, terjadi sebuah konflik besar antara Vietnam dan Kamboja, tepatnya tahun 1970-an. Tampaknya konflik ini merupakan salah satu katalisator yang menggoyahkanpendirian ASEAN untuk menghindari berbagai jenis hubungan multilateral. Metode yang digunakan dalam penelitian ini adalah kualitatif dengan analisis historis dari berbagai literatur. Setelah berhasil menyelesaikan konflik tersebut, pada tahun 1994 ASEAN membentuk ARF sebagai kerangka kerja untuk membahas keamanan di Asia, guna mencegah konflik seperti itu terjadi lagi. Anggota ARF bukan hanya negara ASEAN tapi juga negara adikuasa. Hal ini bertolak belakang dengan dasar pendirian ASEAN itu sendiri. Pada intinya hal ini menunjukkan bahwa realisme seakan takluk dengan liberalisme.</w:t>
      </w:r>
    </w:p>
    <w:p w:rsidR="00E92514" w:rsidRDefault="00E92514" w:rsidP="002073DF">
      <w:pPr>
        <w:spacing w:line="240" w:lineRule="auto"/>
        <w:ind w:right="85"/>
        <w:rPr>
          <w:rFonts w:asciiTheme="majorHAnsi" w:hAnsiTheme="majorHAnsi" w:cs="Times New Roman"/>
        </w:rPr>
      </w:pPr>
      <w:r w:rsidRPr="00E92514">
        <w:rPr>
          <w:rFonts w:asciiTheme="majorHAnsi" w:hAnsiTheme="majorHAnsi" w:cs="Times New Roman"/>
          <w:b/>
          <w:lang w:val="id-ID"/>
        </w:rPr>
        <w:t>Kata Kunci</w:t>
      </w:r>
      <w:r w:rsidRPr="00E92514">
        <w:rPr>
          <w:rFonts w:asciiTheme="majorHAnsi" w:hAnsiTheme="majorHAnsi" w:cs="Times New Roman"/>
          <w:b/>
        </w:rPr>
        <w:t>:</w:t>
      </w:r>
      <w:r w:rsidRPr="00E92514">
        <w:rPr>
          <w:rFonts w:asciiTheme="majorHAnsi" w:hAnsiTheme="majorHAnsi" w:cs="Times New Roman"/>
        </w:rPr>
        <w:t xml:space="preserve"> </w:t>
      </w:r>
      <w:r w:rsidRPr="00E92514">
        <w:rPr>
          <w:rFonts w:asciiTheme="majorHAnsi" w:hAnsiTheme="majorHAnsi" w:cs="Times New Roman"/>
          <w:lang w:val="id-ID"/>
        </w:rPr>
        <w:t>Realisme, komunitas keamanan, superpower, konflik, Vietnam, Kamboja, ASEAN</w:t>
      </w:r>
    </w:p>
    <w:p w:rsidR="002073DF" w:rsidRDefault="002073DF" w:rsidP="002073DF">
      <w:pPr>
        <w:ind w:right="1138"/>
        <w:rPr>
          <w:rFonts w:asciiTheme="majorHAnsi" w:hAnsiTheme="majorHAnsi" w:cs="Times New Roman"/>
          <w:b/>
          <w:lang w:val="id-ID"/>
        </w:rPr>
      </w:pPr>
    </w:p>
    <w:p w:rsidR="002073DF" w:rsidRDefault="002073DF" w:rsidP="002073DF">
      <w:pPr>
        <w:ind w:right="1138"/>
        <w:rPr>
          <w:rFonts w:asciiTheme="majorHAnsi" w:hAnsiTheme="majorHAnsi" w:cs="Times New Roman"/>
          <w:b/>
          <w:lang w:val="id-ID"/>
        </w:rPr>
      </w:pPr>
    </w:p>
    <w:p w:rsidR="00E92514" w:rsidRPr="002073DF" w:rsidRDefault="002073DF" w:rsidP="002073DF">
      <w:pPr>
        <w:ind w:right="1138"/>
        <w:rPr>
          <w:rFonts w:asciiTheme="majorHAnsi" w:hAnsiTheme="majorHAnsi" w:cs="Times New Roman"/>
          <w:b/>
          <w:lang w:val="id-ID"/>
        </w:rPr>
      </w:pPr>
      <w:r w:rsidRPr="002073DF">
        <w:rPr>
          <w:rFonts w:asciiTheme="majorHAnsi" w:hAnsiTheme="majorHAnsi" w:cs="Times New Roman"/>
          <w:b/>
          <w:lang w:val="id-ID"/>
        </w:rPr>
        <w:lastRenderedPageBreak/>
        <w:t>PENDAHULUAN</w:t>
      </w:r>
    </w:p>
    <w:p w:rsidR="00E92514" w:rsidRPr="00E92514" w:rsidRDefault="00E92514" w:rsidP="002073DF">
      <w:pPr>
        <w:pStyle w:val="Body"/>
        <w:ind w:firstLine="720"/>
        <w:jc w:val="both"/>
        <w:rPr>
          <w:rFonts w:asciiTheme="majorHAnsi" w:hAnsiTheme="majorHAnsi" w:cs="Times New Roman"/>
          <w:sz w:val="24"/>
          <w:szCs w:val="24"/>
          <w:lang w:val="id-ID"/>
        </w:rPr>
      </w:pPr>
      <w:r w:rsidRPr="00E92514">
        <w:rPr>
          <w:rFonts w:asciiTheme="majorHAnsi" w:hAnsiTheme="majorHAnsi" w:cs="Times New Roman"/>
          <w:sz w:val="24"/>
          <w:szCs w:val="24"/>
          <w:lang w:val="id-ID"/>
        </w:rPr>
        <w:t xml:space="preserve">Terbentuknya ASEAN bukanlah tanpa alasan yang jelas, tentu ada perumusan dan perencanaan yang matang di dalamnya, dibutuhkan suatu kesamaan tujuan dari negara-negara yang terlibat dalam perumusannya. Lima negara, Filipina, Indonesia, Malaysia, Singapura dan </w:t>
      </w:r>
      <w:r w:rsidRPr="00E10A7C">
        <w:rPr>
          <w:rFonts w:ascii="Cambria" w:hAnsi="Cambria"/>
          <w:sz w:val="24"/>
          <w:szCs w:val="24"/>
        </w:rPr>
        <w:t>Thailand</w:t>
      </w:r>
      <w:r w:rsidRPr="00E92514">
        <w:rPr>
          <w:rFonts w:asciiTheme="majorHAnsi" w:hAnsiTheme="majorHAnsi" w:cs="Times New Roman"/>
          <w:sz w:val="24"/>
          <w:szCs w:val="24"/>
          <w:lang w:val="id-ID"/>
        </w:rPr>
        <w:t xml:space="preserve"> yang pertama merumuskan terbentuknya sebuah organisasi regional di Asia Tenggara. Hasil rumusannya adalah terbentuknya ASEAN pada 6 Agustus 1967. Adapun kelima negara perumus tersebut memiliki kesamaan di dalam sejarah, yaitu sebagai ‘bekas’ kolonisasi bangsa barat. Mereka sepakat untuk mendasari pembentukkan ASEAN dengan menerapkan prinsip untuk menghindari berbagai upaya kerjasama multilateral. Pengalaman yang begitu pahit, membuat unsur realisme timbul begitu kental dalam tubuh ASEAN. Mereka berpikir bahwa </w:t>
      </w:r>
      <w:r w:rsidRPr="00E92514">
        <w:rPr>
          <w:rFonts w:asciiTheme="majorHAnsi" w:hAnsiTheme="majorHAnsi" w:cs="Times New Roman"/>
          <w:i/>
          <w:sz w:val="24"/>
          <w:szCs w:val="24"/>
          <w:lang w:val="id-ID"/>
        </w:rPr>
        <w:t xml:space="preserve">ASEAN only for ASEAN, </w:t>
      </w:r>
      <w:r w:rsidRPr="00E92514">
        <w:rPr>
          <w:rFonts w:asciiTheme="majorHAnsi" w:hAnsiTheme="majorHAnsi" w:cs="Times New Roman"/>
          <w:sz w:val="24"/>
          <w:szCs w:val="24"/>
          <w:lang w:val="id-ID"/>
        </w:rPr>
        <w:t xml:space="preserve">tidak boleh ada intervensi ataupun keterlibatan lainnya dari luar negara ASEAN terhadap urusan yang ada di ASEAN. Namun ternyata terlihat bahwa pendirian ASEAN tidak sekuat itu, ditambah konflik yang melanda di kawasan Asia Tenggara pada tahun 1970-an antara Vietnam dan Kamboja yang melibatkan dua kekuatan komunis terbesar di dunia, PRC dan Uni Soviet. Seolah-olah dunia tidak adil dengan menguji ASEAN yang baru saja terbentuk genap10 tahun dengan konflik yang terbilang cukup besar. Konflik ini seperti sebuah katalis yang semakin mempercepat reaksi ASEAN untuk mengambil tindakan dengan melibatkan negara lain untuk menyelesaikannya, kekuatan ASEAN masih belum cukup kuat untuk bisa menyelesaikan konflik ini sendirian.Buktinya adalah terbentuknya </w:t>
      </w:r>
      <w:r w:rsidRPr="00E92514">
        <w:rPr>
          <w:rFonts w:asciiTheme="majorHAnsi" w:hAnsiTheme="majorHAnsi" w:cs="Times New Roman"/>
          <w:i/>
          <w:sz w:val="24"/>
          <w:szCs w:val="24"/>
          <w:lang w:val="id-ID"/>
        </w:rPr>
        <w:t xml:space="preserve">ASEAN Regional Forum </w:t>
      </w:r>
      <w:r w:rsidRPr="00E92514">
        <w:rPr>
          <w:rFonts w:asciiTheme="majorHAnsi" w:hAnsiTheme="majorHAnsi" w:cs="Times New Roman"/>
          <w:sz w:val="24"/>
          <w:szCs w:val="24"/>
          <w:lang w:val="id-ID"/>
        </w:rPr>
        <w:t xml:space="preserve">(ARF) pada tahun 1994 yang anggotanya tidak hanya ASEAN tetapi juga beberapa negara barat dan juga </w:t>
      </w:r>
      <w:r w:rsidRPr="00E92514">
        <w:rPr>
          <w:rFonts w:asciiTheme="majorHAnsi" w:hAnsiTheme="majorHAnsi" w:cs="Times New Roman"/>
          <w:i/>
          <w:sz w:val="24"/>
          <w:szCs w:val="24"/>
          <w:lang w:val="id-ID"/>
        </w:rPr>
        <w:t>superpower</w:t>
      </w:r>
      <w:r w:rsidRPr="00E92514">
        <w:rPr>
          <w:rFonts w:asciiTheme="majorHAnsi" w:hAnsiTheme="majorHAnsi" w:cs="Times New Roman"/>
          <w:sz w:val="24"/>
          <w:szCs w:val="24"/>
          <w:lang w:val="id-ID"/>
        </w:rPr>
        <w:t>.</w:t>
      </w:r>
    </w:p>
    <w:p w:rsidR="00E92514" w:rsidRPr="00E92514" w:rsidRDefault="00E92514" w:rsidP="002073DF">
      <w:pPr>
        <w:pStyle w:val="Body"/>
        <w:ind w:firstLine="720"/>
        <w:jc w:val="both"/>
        <w:rPr>
          <w:rFonts w:asciiTheme="majorHAnsi" w:hAnsiTheme="majorHAnsi" w:cs="Times New Roman"/>
          <w:sz w:val="24"/>
          <w:szCs w:val="24"/>
          <w:lang w:val="id-ID"/>
        </w:rPr>
      </w:pPr>
      <w:r w:rsidRPr="00E92514">
        <w:rPr>
          <w:rFonts w:asciiTheme="majorHAnsi" w:hAnsiTheme="majorHAnsi" w:cs="Times New Roman"/>
          <w:sz w:val="24"/>
          <w:szCs w:val="24"/>
          <w:lang w:val="id-ID"/>
        </w:rPr>
        <w:t xml:space="preserve">Metode yang digunakan di dalam penelitian ini adalah metode kualitatif non-interaktif deskriptif dengan analisis historis. Pada </w:t>
      </w:r>
      <w:r w:rsidRPr="00E10A7C">
        <w:rPr>
          <w:rFonts w:ascii="Cambria" w:hAnsi="Cambria"/>
          <w:sz w:val="24"/>
          <w:szCs w:val="24"/>
        </w:rPr>
        <w:t>penelitian</w:t>
      </w:r>
      <w:r w:rsidRPr="00E92514">
        <w:rPr>
          <w:rFonts w:asciiTheme="majorHAnsi" w:hAnsiTheme="majorHAnsi" w:cs="Times New Roman"/>
          <w:sz w:val="24"/>
          <w:szCs w:val="24"/>
          <w:lang w:val="id-ID"/>
        </w:rPr>
        <w:t xml:space="preserve"> ini peneliti melakukan observasi memalui berbagai macam literatur yang membahas dan memiliki keterkaitan dengan pembahasan topik dalam penelitian ini. Analisis historis dilakukan ketika mencoba meneliti asal muasal kejadian yang pernah terjadi di masa lalu, kemudian terulang atau terjadi sampai saat ini. </w:t>
      </w:r>
    </w:p>
    <w:p w:rsidR="00E92514" w:rsidRPr="00E92514" w:rsidRDefault="00E92514" w:rsidP="002073DF">
      <w:pPr>
        <w:ind w:right="1138"/>
        <w:rPr>
          <w:rFonts w:asciiTheme="majorHAnsi" w:hAnsiTheme="majorHAnsi" w:cs="Times New Roman"/>
          <w:b/>
          <w:lang w:val="id-ID"/>
        </w:rPr>
      </w:pPr>
      <w:r w:rsidRPr="00E92514">
        <w:rPr>
          <w:rFonts w:asciiTheme="majorHAnsi" w:hAnsiTheme="majorHAnsi" w:cs="Times New Roman"/>
          <w:lang w:val="id-ID"/>
        </w:rPr>
        <w:t xml:space="preserve">Dalam penelitian ini, peneliti mencoba menghubungkan dinamika perjalanan ASEAN di masa lalu, dari mulai terbentuknya ASEAN, dinamikanya sampai menjadi seperti sekarang. </w:t>
      </w:r>
    </w:p>
    <w:p w:rsidR="00E92514" w:rsidRPr="00E92514" w:rsidRDefault="00E92514" w:rsidP="002073DF">
      <w:pPr>
        <w:ind w:right="1138"/>
        <w:rPr>
          <w:rFonts w:asciiTheme="majorHAnsi" w:hAnsiTheme="majorHAnsi" w:cs="Times New Roman"/>
          <w:lang w:val="id-ID"/>
        </w:rPr>
      </w:pPr>
    </w:p>
    <w:p w:rsidR="00E92514" w:rsidRPr="00E92514" w:rsidRDefault="00E92514" w:rsidP="002073DF">
      <w:pPr>
        <w:ind w:left="1134" w:right="1138" w:hanging="1134"/>
        <w:rPr>
          <w:rFonts w:asciiTheme="majorHAnsi" w:hAnsiTheme="majorHAnsi" w:cs="Times New Roman"/>
          <w:b/>
        </w:rPr>
      </w:pPr>
      <w:r w:rsidRPr="00E92514">
        <w:rPr>
          <w:rFonts w:asciiTheme="majorHAnsi" w:hAnsiTheme="majorHAnsi" w:cs="Times New Roman"/>
          <w:b/>
        </w:rPr>
        <w:t xml:space="preserve">ASEAN Sebagai Komunitas Keamanan: Norma dan Prinsip </w:t>
      </w:r>
    </w:p>
    <w:p w:rsidR="00E92514" w:rsidRPr="00E92514" w:rsidRDefault="00E92514" w:rsidP="002073DF">
      <w:pPr>
        <w:pStyle w:val="Body"/>
        <w:ind w:firstLine="720"/>
        <w:jc w:val="both"/>
        <w:rPr>
          <w:rFonts w:asciiTheme="majorHAnsi" w:hAnsiTheme="majorHAnsi" w:cs="Times New Roman"/>
          <w:sz w:val="24"/>
          <w:szCs w:val="24"/>
        </w:rPr>
      </w:pPr>
      <w:proofErr w:type="gramStart"/>
      <w:r w:rsidRPr="00E92514">
        <w:rPr>
          <w:rFonts w:asciiTheme="majorHAnsi" w:hAnsiTheme="majorHAnsi" w:cs="Times New Roman"/>
          <w:sz w:val="24"/>
          <w:szCs w:val="24"/>
        </w:rPr>
        <w:t xml:space="preserve">ASEAN dibentuk pada 6 Agustus 1967, dimana pelopor utamanya yaitu Malaysia di wakili oleh Tun Abdul Razak, Adam Malik (Indonesia)), S. Rajaratnam (Singapura), Narsisco Ramos (Filipina) dan </w:t>
      </w:r>
      <w:r w:rsidRPr="00E10A7C">
        <w:rPr>
          <w:rFonts w:ascii="Cambria" w:hAnsi="Cambria"/>
          <w:sz w:val="24"/>
          <w:szCs w:val="24"/>
        </w:rPr>
        <w:t>Thanat</w:t>
      </w:r>
      <w:r w:rsidRPr="00E92514">
        <w:rPr>
          <w:rFonts w:asciiTheme="majorHAnsi" w:hAnsiTheme="majorHAnsi" w:cs="Times New Roman"/>
          <w:sz w:val="24"/>
          <w:szCs w:val="24"/>
        </w:rPr>
        <w:t xml:space="preserve"> Koman (Thailand).</w:t>
      </w:r>
      <w:proofErr w:type="gramEnd"/>
      <w:r w:rsidRPr="00E92514">
        <w:rPr>
          <w:rFonts w:asciiTheme="majorHAnsi" w:hAnsiTheme="majorHAnsi" w:cs="Times New Roman"/>
          <w:sz w:val="24"/>
          <w:szCs w:val="24"/>
        </w:rPr>
        <w:t xml:space="preserve"> </w:t>
      </w:r>
      <w:proofErr w:type="gramStart"/>
      <w:r w:rsidRPr="00E92514">
        <w:rPr>
          <w:rFonts w:asciiTheme="majorHAnsi" w:hAnsiTheme="majorHAnsi" w:cs="Times New Roman"/>
          <w:sz w:val="24"/>
          <w:szCs w:val="24"/>
        </w:rPr>
        <w:t>ASEAN sebagai salah satu yang grup yang mampu menyatukan perbedaan dari anggota-anggotanya.</w:t>
      </w:r>
      <w:proofErr w:type="gramEnd"/>
      <w:r w:rsidRPr="00E92514">
        <w:rPr>
          <w:rFonts w:asciiTheme="majorHAnsi" w:hAnsiTheme="majorHAnsi" w:cs="Times New Roman"/>
          <w:sz w:val="24"/>
          <w:szCs w:val="24"/>
        </w:rPr>
        <w:t xml:space="preserve"> </w:t>
      </w:r>
      <w:proofErr w:type="gramStart"/>
      <w:r w:rsidRPr="00E92514">
        <w:rPr>
          <w:rFonts w:asciiTheme="majorHAnsi" w:hAnsiTheme="majorHAnsi" w:cs="Times New Roman"/>
          <w:sz w:val="24"/>
          <w:szCs w:val="24"/>
        </w:rPr>
        <w:t xml:space="preserve">Mulai dari ukuran fisik, komposisi etnis dan </w:t>
      </w:r>
      <w:r w:rsidRPr="00E92514">
        <w:rPr>
          <w:rFonts w:asciiTheme="majorHAnsi" w:hAnsiTheme="majorHAnsi" w:cs="Times New Roman"/>
          <w:sz w:val="24"/>
          <w:szCs w:val="24"/>
        </w:rPr>
        <w:lastRenderedPageBreak/>
        <w:t>demografi, social dan ragam kebudayaan, serta pengalaman terjajah dengan politiknya pasca-kolonial.</w:t>
      </w:r>
      <w:proofErr w:type="gramEnd"/>
      <w:r w:rsidRPr="00E92514">
        <w:rPr>
          <w:rFonts w:asciiTheme="majorHAnsi" w:hAnsiTheme="majorHAnsi" w:cs="Times New Roman"/>
          <w:sz w:val="24"/>
          <w:szCs w:val="24"/>
        </w:rPr>
        <w:t xml:space="preserve"> </w:t>
      </w:r>
      <w:proofErr w:type="gramStart"/>
      <w:r w:rsidRPr="00E92514">
        <w:rPr>
          <w:rFonts w:asciiTheme="majorHAnsi" w:hAnsiTheme="majorHAnsi" w:cs="Times New Roman"/>
          <w:sz w:val="24"/>
          <w:szCs w:val="24"/>
        </w:rPr>
        <w:t>Mereka semua merupakan “pendatang” dan memilki pengalaman yang cukup minim di dalam kerjasama multilateral.</w:t>
      </w:r>
      <w:proofErr w:type="gramEnd"/>
      <w:r w:rsidRPr="00E92514">
        <w:rPr>
          <w:rFonts w:asciiTheme="majorHAnsi" w:hAnsiTheme="majorHAnsi" w:cs="Times New Roman"/>
          <w:sz w:val="24"/>
          <w:szCs w:val="24"/>
        </w:rPr>
        <w:t xml:space="preserve"> </w:t>
      </w:r>
      <w:proofErr w:type="gramStart"/>
      <w:r w:rsidRPr="00E92514">
        <w:rPr>
          <w:rFonts w:asciiTheme="majorHAnsi" w:hAnsiTheme="majorHAnsi" w:cs="Times New Roman"/>
          <w:sz w:val="24"/>
          <w:szCs w:val="24"/>
        </w:rPr>
        <w:t>Maka dari itu terbentuknya ASEAN merupakan sebuah gerakkan yang mengguncang politik dunia, sebagai sekumpulan negara “baru” yang berusaha membentuk identitas di ranah internasional.</w:t>
      </w:r>
      <w:proofErr w:type="gramEnd"/>
      <w:r w:rsidRPr="00E92514">
        <w:rPr>
          <w:rFonts w:asciiTheme="majorHAnsi" w:hAnsiTheme="majorHAnsi" w:cs="Times New Roman"/>
          <w:sz w:val="24"/>
          <w:szCs w:val="24"/>
        </w:rPr>
        <w:t xml:space="preserve"> </w:t>
      </w:r>
    </w:p>
    <w:p w:rsidR="00E92514" w:rsidRPr="00E92514" w:rsidRDefault="00E92514" w:rsidP="002073DF">
      <w:pPr>
        <w:pStyle w:val="Body"/>
        <w:ind w:firstLine="720"/>
        <w:jc w:val="both"/>
        <w:rPr>
          <w:rFonts w:asciiTheme="majorHAnsi" w:hAnsiTheme="majorHAnsi" w:cs="Times New Roman"/>
          <w:sz w:val="24"/>
          <w:szCs w:val="24"/>
        </w:rPr>
      </w:pPr>
      <w:proofErr w:type="gramStart"/>
      <w:r w:rsidRPr="00E92514">
        <w:rPr>
          <w:rFonts w:asciiTheme="majorHAnsi" w:hAnsiTheme="majorHAnsi" w:cs="Times New Roman"/>
          <w:sz w:val="24"/>
          <w:szCs w:val="24"/>
        </w:rPr>
        <w:t>Melihat dari ragam kebudayaan dan politik yang berbeda-bedadan akibatnya sulit untuk menemukan dasar pembentukan rangka dari regionalism itu sendiri, karenanyadibentuklahprinsip-prinsip serta norma-</w:t>
      </w:r>
      <w:r w:rsidRPr="00E10A7C">
        <w:rPr>
          <w:rFonts w:ascii="Cambria" w:hAnsi="Cambria"/>
          <w:sz w:val="24"/>
          <w:szCs w:val="24"/>
        </w:rPr>
        <w:t>norma</w:t>
      </w:r>
      <w:r w:rsidRPr="00E92514">
        <w:rPr>
          <w:rFonts w:asciiTheme="majorHAnsi" w:hAnsiTheme="majorHAnsi" w:cs="Times New Roman"/>
          <w:sz w:val="24"/>
          <w:szCs w:val="24"/>
        </w:rPr>
        <w:t xml:space="preserve"> yang diberlakukan bagi negara-negara ASEAN.</w:t>
      </w:r>
      <w:proofErr w:type="gramEnd"/>
      <w:r w:rsidRPr="00E92514">
        <w:rPr>
          <w:rFonts w:asciiTheme="majorHAnsi" w:hAnsiTheme="majorHAnsi" w:cs="Times New Roman"/>
          <w:sz w:val="24"/>
          <w:szCs w:val="24"/>
        </w:rPr>
        <w:t xml:space="preserve"> Adapun setelah berbagai pertimbangan melalui berbagai interaksi, para pendiri akhirnya mengadopsi satu </w:t>
      </w:r>
      <w:r w:rsidRPr="00E92514">
        <w:rPr>
          <w:rFonts w:asciiTheme="majorHAnsi" w:hAnsiTheme="majorHAnsi" w:cs="Times New Roman"/>
          <w:sz w:val="24"/>
          <w:szCs w:val="24"/>
          <w:lang w:val="id-ID"/>
        </w:rPr>
        <w:t>perangkat</w:t>
      </w:r>
      <w:r w:rsidRPr="00E92514">
        <w:rPr>
          <w:rFonts w:asciiTheme="majorHAnsi" w:hAnsiTheme="majorHAnsi" w:cs="Times New Roman"/>
          <w:sz w:val="24"/>
          <w:szCs w:val="24"/>
        </w:rPr>
        <w:t xml:space="preserve"> </w:t>
      </w:r>
      <w:proofErr w:type="gramStart"/>
      <w:r w:rsidRPr="00E92514">
        <w:rPr>
          <w:rFonts w:asciiTheme="majorHAnsi" w:hAnsiTheme="majorHAnsi" w:cs="Times New Roman"/>
          <w:sz w:val="24"/>
          <w:szCs w:val="24"/>
        </w:rPr>
        <w:t>norma</w:t>
      </w:r>
      <w:proofErr w:type="gramEnd"/>
      <w:r w:rsidRPr="00E92514">
        <w:rPr>
          <w:rFonts w:asciiTheme="majorHAnsi" w:hAnsiTheme="majorHAnsi" w:cs="Times New Roman"/>
          <w:sz w:val="24"/>
          <w:szCs w:val="24"/>
        </w:rPr>
        <w:t xml:space="preserve"> dan prinsip untuk diberlakukan pada hubungan intra-regional. </w:t>
      </w:r>
      <w:proofErr w:type="gramStart"/>
      <w:r w:rsidRPr="00E92514">
        <w:rPr>
          <w:rFonts w:asciiTheme="majorHAnsi" w:hAnsiTheme="majorHAnsi" w:cs="Times New Roman"/>
          <w:sz w:val="24"/>
          <w:szCs w:val="24"/>
        </w:rPr>
        <w:t>Prinsip-prinsip yang berlaku di ASEAN ini meliputi pertimbangan legal-rasional dan social-kultural dari variasi yang beragam anggota ASEAN itu sendiri.</w:t>
      </w:r>
      <w:proofErr w:type="gramEnd"/>
      <w:r w:rsidRPr="00E92514">
        <w:rPr>
          <w:rFonts w:asciiTheme="majorHAnsi" w:hAnsiTheme="majorHAnsi" w:cs="Times New Roman"/>
          <w:sz w:val="24"/>
          <w:szCs w:val="24"/>
        </w:rPr>
        <w:t xml:space="preserve"> </w:t>
      </w:r>
      <w:proofErr w:type="gramStart"/>
      <w:r w:rsidRPr="00E92514">
        <w:rPr>
          <w:rFonts w:asciiTheme="majorHAnsi" w:hAnsiTheme="majorHAnsi" w:cs="Times New Roman"/>
          <w:sz w:val="24"/>
          <w:szCs w:val="24"/>
        </w:rPr>
        <w:t>Prinsip pertama, non interferensi dan prinsip tanpa kekerasan.</w:t>
      </w:r>
      <w:proofErr w:type="gramEnd"/>
      <w:r w:rsidRPr="00E92514">
        <w:rPr>
          <w:rFonts w:asciiTheme="majorHAnsi" w:hAnsiTheme="majorHAnsi" w:cs="Times New Roman"/>
          <w:sz w:val="24"/>
          <w:szCs w:val="24"/>
        </w:rPr>
        <w:t xml:space="preserve"> </w:t>
      </w:r>
      <w:proofErr w:type="gramStart"/>
      <w:r w:rsidRPr="00E92514">
        <w:rPr>
          <w:rFonts w:asciiTheme="majorHAnsi" w:hAnsiTheme="majorHAnsi" w:cs="Times New Roman"/>
          <w:sz w:val="24"/>
          <w:szCs w:val="24"/>
        </w:rPr>
        <w:t xml:space="preserve">Prinsip non-interferensi dan tanpa kekerasan ini sebetulnya merupakan prinsip yang lazim di dalam organisasi internasional di era yang modern ini, meskipun oleh ASEAN ditambahkan dengan unsur perjuangan anti-kolonial yang diambil dari organisasi regional </w:t>
      </w:r>
      <w:r w:rsidRPr="00E92514">
        <w:rPr>
          <w:rFonts w:asciiTheme="majorHAnsi" w:hAnsiTheme="majorHAnsi" w:cs="Times New Roman"/>
          <w:i/>
          <w:sz w:val="24"/>
          <w:szCs w:val="24"/>
        </w:rPr>
        <w:t xml:space="preserve">Third World </w:t>
      </w:r>
      <w:r w:rsidRPr="00E92514">
        <w:rPr>
          <w:rFonts w:asciiTheme="majorHAnsi" w:hAnsiTheme="majorHAnsi" w:cs="Times New Roman"/>
          <w:sz w:val="24"/>
          <w:szCs w:val="24"/>
        </w:rPr>
        <w:t xml:space="preserve">sebagai upaya untuk memperkenalkan diri di dalam berbagai urusan </w:t>
      </w:r>
      <w:r w:rsidRPr="00E92514">
        <w:rPr>
          <w:rFonts w:asciiTheme="majorHAnsi" w:hAnsiTheme="majorHAnsi" w:cs="Times New Roman"/>
          <w:color w:val="000000" w:themeColor="text1"/>
          <w:sz w:val="24"/>
          <w:szCs w:val="24"/>
        </w:rPr>
        <w:t>internasional.</w:t>
      </w:r>
      <w:proofErr w:type="gramEnd"/>
      <w:r w:rsidRPr="00E92514">
        <w:rPr>
          <w:rStyle w:val="FootnoteReference"/>
          <w:rFonts w:asciiTheme="majorHAnsi" w:hAnsiTheme="majorHAnsi" w:cs="Times New Roman"/>
          <w:color w:val="000000" w:themeColor="text1"/>
          <w:sz w:val="24"/>
          <w:szCs w:val="24"/>
        </w:rPr>
        <w:footnoteReference w:id="1"/>
      </w:r>
      <w:proofErr w:type="gramStart"/>
      <w:r w:rsidRPr="00E92514">
        <w:rPr>
          <w:rFonts w:asciiTheme="majorHAnsi" w:hAnsiTheme="majorHAnsi" w:cs="Times New Roman"/>
          <w:sz w:val="24"/>
          <w:szCs w:val="24"/>
        </w:rPr>
        <w:t>Prinsip yang kedua adalah menghindari Pakta militer hubungan multilateral, berawal dari rencana regionalis yang memuncak di Bandung, kita kenal dengan Konvensi Asia Afrika pada tahun 1955.</w:t>
      </w:r>
      <w:proofErr w:type="gramEnd"/>
      <w:r w:rsidRPr="00E92514">
        <w:rPr>
          <w:rFonts w:asciiTheme="majorHAnsi" w:hAnsiTheme="majorHAnsi" w:cs="Times New Roman"/>
          <w:sz w:val="24"/>
          <w:szCs w:val="24"/>
        </w:rPr>
        <w:t xml:space="preserve"> Konvensi ini membahas tentang keterikatan negara-negara Asia di dalam Pakta Militer seperti </w:t>
      </w:r>
      <w:r w:rsidRPr="00E92514">
        <w:rPr>
          <w:rFonts w:asciiTheme="majorHAnsi" w:hAnsiTheme="majorHAnsi" w:cs="Times New Roman"/>
          <w:i/>
          <w:sz w:val="24"/>
          <w:szCs w:val="24"/>
        </w:rPr>
        <w:t xml:space="preserve">Southeast Asia Treaty Organization (SEATO) </w:t>
      </w:r>
      <w:r w:rsidRPr="00E92514">
        <w:rPr>
          <w:rFonts w:asciiTheme="majorHAnsi" w:hAnsiTheme="majorHAnsi" w:cs="Times New Roman"/>
          <w:sz w:val="24"/>
          <w:szCs w:val="24"/>
        </w:rPr>
        <w:t xml:space="preserve">dan </w:t>
      </w:r>
      <w:r w:rsidRPr="00E92514">
        <w:rPr>
          <w:rFonts w:asciiTheme="majorHAnsi" w:hAnsiTheme="majorHAnsi" w:cs="Times New Roman"/>
          <w:i/>
          <w:sz w:val="24"/>
          <w:szCs w:val="24"/>
        </w:rPr>
        <w:t xml:space="preserve">Central Asia Treaty Organization (CENTO) </w:t>
      </w:r>
      <w:r w:rsidRPr="00E92514">
        <w:rPr>
          <w:rFonts w:asciiTheme="majorHAnsi" w:hAnsiTheme="majorHAnsi" w:cs="Times New Roman"/>
          <w:sz w:val="24"/>
          <w:szCs w:val="24"/>
        </w:rPr>
        <w:t xml:space="preserve">yang digagas oleh salah satu negara </w:t>
      </w:r>
      <w:r w:rsidRPr="00E92514">
        <w:rPr>
          <w:rFonts w:asciiTheme="majorHAnsi" w:hAnsiTheme="majorHAnsi" w:cs="Times New Roman"/>
          <w:i/>
          <w:sz w:val="24"/>
          <w:szCs w:val="24"/>
        </w:rPr>
        <w:t xml:space="preserve">superpower </w:t>
      </w:r>
      <w:r w:rsidRPr="00E92514">
        <w:rPr>
          <w:rFonts w:asciiTheme="majorHAnsi" w:hAnsiTheme="majorHAnsi" w:cs="Times New Roman"/>
          <w:sz w:val="24"/>
          <w:szCs w:val="24"/>
        </w:rPr>
        <w:t xml:space="preserve">saat itu, yaitu Amerika Serikat untuk ikut campur di dalam urusan di kawasan Asia Tenggara. </w:t>
      </w:r>
      <w:proofErr w:type="gramStart"/>
      <w:r w:rsidRPr="00E92514">
        <w:rPr>
          <w:rFonts w:asciiTheme="majorHAnsi" w:hAnsiTheme="majorHAnsi" w:cs="Times New Roman"/>
          <w:sz w:val="24"/>
          <w:szCs w:val="24"/>
        </w:rPr>
        <w:t>Konvensi Asia Afrika merupakan awal dari munculnya gerakkan non-blok (</w:t>
      </w:r>
      <w:r w:rsidRPr="00E92514">
        <w:rPr>
          <w:rFonts w:asciiTheme="majorHAnsi" w:hAnsiTheme="majorHAnsi" w:cs="Times New Roman"/>
          <w:i/>
          <w:sz w:val="24"/>
          <w:szCs w:val="24"/>
        </w:rPr>
        <w:t xml:space="preserve">non-aligned movement) </w:t>
      </w:r>
      <w:r w:rsidRPr="00E92514">
        <w:rPr>
          <w:rFonts w:asciiTheme="majorHAnsi" w:hAnsiTheme="majorHAnsi" w:cs="Times New Roman"/>
          <w:sz w:val="24"/>
          <w:szCs w:val="24"/>
        </w:rPr>
        <w:t xml:space="preserve">yang sebagian anggotanya saat itu adalah </w:t>
      </w:r>
      <w:r w:rsidRPr="00E92514">
        <w:rPr>
          <w:rFonts w:asciiTheme="majorHAnsi" w:hAnsiTheme="majorHAnsi" w:cs="Times New Roman"/>
          <w:color w:val="000000" w:themeColor="text1"/>
          <w:sz w:val="24"/>
          <w:szCs w:val="24"/>
        </w:rPr>
        <w:t>Indonesia dan Malaysia.</w:t>
      </w:r>
      <w:proofErr w:type="gramEnd"/>
      <w:r w:rsidRPr="00E92514">
        <w:rPr>
          <w:rStyle w:val="FootnoteReference"/>
          <w:rFonts w:asciiTheme="majorHAnsi" w:hAnsiTheme="majorHAnsi" w:cs="Times New Roman"/>
          <w:color w:val="000000" w:themeColor="text1"/>
          <w:sz w:val="24"/>
          <w:szCs w:val="24"/>
        </w:rPr>
        <w:footnoteReference w:id="2"/>
      </w:r>
      <w:r w:rsidRPr="00E92514">
        <w:rPr>
          <w:rFonts w:asciiTheme="majorHAnsi" w:hAnsiTheme="majorHAnsi" w:cs="Times New Roman"/>
          <w:sz w:val="24"/>
          <w:szCs w:val="24"/>
        </w:rPr>
        <w:t xml:space="preserve"> </w:t>
      </w:r>
      <w:proofErr w:type="gramStart"/>
      <w:r w:rsidRPr="00E92514">
        <w:rPr>
          <w:rFonts w:asciiTheme="majorHAnsi" w:hAnsiTheme="majorHAnsi" w:cs="Times New Roman"/>
          <w:sz w:val="24"/>
          <w:szCs w:val="24"/>
        </w:rPr>
        <w:t>Penolakan terhadap pakta militer ini membuat ASEAN enggan untuk melakukan kerjasama regional di bidang pertahanan, terutama bagi yang dianggap sebagai sekutu barat.</w:t>
      </w:r>
      <w:proofErr w:type="gramEnd"/>
      <w:r w:rsidRPr="00E92514">
        <w:rPr>
          <w:rFonts w:asciiTheme="majorHAnsi" w:hAnsiTheme="majorHAnsi" w:cs="Times New Roman"/>
          <w:sz w:val="24"/>
          <w:szCs w:val="24"/>
        </w:rPr>
        <w:t xml:space="preserve"> </w:t>
      </w:r>
      <w:proofErr w:type="gramStart"/>
      <w:r w:rsidRPr="00E92514">
        <w:rPr>
          <w:rFonts w:asciiTheme="majorHAnsi" w:hAnsiTheme="majorHAnsi" w:cs="Times New Roman"/>
          <w:sz w:val="24"/>
          <w:szCs w:val="24"/>
        </w:rPr>
        <w:t>ASEAN tidak ingin menjadi SEATO.</w:t>
      </w:r>
      <w:proofErr w:type="gramEnd"/>
      <w:r w:rsidRPr="00E92514">
        <w:rPr>
          <w:rFonts w:asciiTheme="majorHAnsi" w:hAnsiTheme="majorHAnsi" w:cs="Times New Roman"/>
          <w:sz w:val="24"/>
          <w:szCs w:val="24"/>
        </w:rPr>
        <w:t xml:space="preserve"> </w:t>
      </w:r>
    </w:p>
    <w:p w:rsidR="00E92514" w:rsidRPr="00E92514" w:rsidRDefault="00E92514" w:rsidP="002073DF">
      <w:pPr>
        <w:pStyle w:val="Body"/>
        <w:ind w:firstLine="720"/>
        <w:jc w:val="both"/>
        <w:rPr>
          <w:rFonts w:asciiTheme="majorHAnsi" w:hAnsiTheme="majorHAnsi" w:cs="Times New Roman"/>
          <w:sz w:val="24"/>
          <w:szCs w:val="24"/>
        </w:rPr>
      </w:pPr>
      <w:r w:rsidRPr="00E92514">
        <w:rPr>
          <w:rFonts w:asciiTheme="majorHAnsi" w:hAnsiTheme="majorHAnsi" w:cs="Times New Roman"/>
          <w:sz w:val="24"/>
          <w:szCs w:val="24"/>
        </w:rPr>
        <w:t xml:space="preserve">Adopsi </w:t>
      </w:r>
      <w:proofErr w:type="gramStart"/>
      <w:r w:rsidRPr="00E92514">
        <w:rPr>
          <w:rFonts w:asciiTheme="majorHAnsi" w:hAnsiTheme="majorHAnsi" w:cs="Times New Roman"/>
          <w:sz w:val="24"/>
          <w:szCs w:val="24"/>
        </w:rPr>
        <w:t>norma</w:t>
      </w:r>
      <w:proofErr w:type="gramEnd"/>
      <w:r w:rsidRPr="00E92514">
        <w:rPr>
          <w:rFonts w:asciiTheme="majorHAnsi" w:hAnsiTheme="majorHAnsi" w:cs="Times New Roman"/>
          <w:sz w:val="24"/>
          <w:szCs w:val="24"/>
        </w:rPr>
        <w:t xml:space="preserve"> dan prinsip ini bukan sebuah penemuan konseptual, tetapi hasil proses sosialisasi untuk mendefinisikan sendiri politik regional dan kemanan regional, hal ini melibatkan adaptasi untuk menentukan cakupa dari norma dan prinsip ini. </w:t>
      </w:r>
      <w:proofErr w:type="gramStart"/>
      <w:r w:rsidRPr="00E92514">
        <w:rPr>
          <w:rFonts w:asciiTheme="majorHAnsi" w:hAnsiTheme="majorHAnsi" w:cs="Times New Roman"/>
          <w:sz w:val="24"/>
          <w:szCs w:val="24"/>
        </w:rPr>
        <w:t>Di sini peranan sosio-kultural sangatlah penting di dalam pelebaran interaksi antar negara ASEAN yang melibatkan berbagai posisi negara yang berbeda.</w:t>
      </w:r>
      <w:proofErr w:type="gramEnd"/>
      <w:r w:rsidRPr="00E92514">
        <w:rPr>
          <w:rFonts w:asciiTheme="majorHAnsi" w:hAnsiTheme="majorHAnsi" w:cs="Times New Roman"/>
          <w:sz w:val="24"/>
          <w:szCs w:val="24"/>
        </w:rPr>
        <w:t xml:space="preserve"> </w:t>
      </w:r>
    </w:p>
    <w:p w:rsidR="00E92514" w:rsidRPr="00E92514" w:rsidRDefault="00E92514" w:rsidP="002073DF">
      <w:pPr>
        <w:pStyle w:val="Body"/>
        <w:ind w:firstLine="720"/>
        <w:jc w:val="both"/>
        <w:rPr>
          <w:rFonts w:asciiTheme="majorHAnsi" w:hAnsiTheme="majorHAnsi" w:cs="Times New Roman"/>
          <w:sz w:val="24"/>
          <w:szCs w:val="24"/>
          <w:lang w:val="id-ID"/>
        </w:rPr>
      </w:pPr>
      <w:proofErr w:type="gramStart"/>
      <w:r w:rsidRPr="00E92514">
        <w:rPr>
          <w:rFonts w:asciiTheme="majorHAnsi" w:hAnsiTheme="majorHAnsi" w:cs="Times New Roman"/>
          <w:sz w:val="24"/>
          <w:szCs w:val="24"/>
        </w:rPr>
        <w:lastRenderedPageBreak/>
        <w:t>Pembentukkan ASEAN berdasarkan paparan di atas terlihat sekali mereka memandang dunia dengan pandangan realism.</w:t>
      </w:r>
      <w:proofErr w:type="gramEnd"/>
      <w:r w:rsidRPr="00E92514">
        <w:rPr>
          <w:rFonts w:asciiTheme="majorHAnsi" w:hAnsiTheme="majorHAnsi" w:cs="Times New Roman"/>
          <w:sz w:val="24"/>
          <w:szCs w:val="24"/>
          <w:lang w:val="id-ID"/>
        </w:rPr>
        <w:t xml:space="preserve"> Realisme adalah sebuah paham atau ideologi di dalam Studi Hubungan Internasional (SHI) yang bertindak berdasarkan tiga prinsip utama, </w:t>
      </w:r>
      <w:r w:rsidRPr="00E92514">
        <w:rPr>
          <w:rFonts w:asciiTheme="majorHAnsi" w:hAnsiTheme="majorHAnsi" w:cs="Times New Roman"/>
          <w:i/>
          <w:sz w:val="24"/>
          <w:szCs w:val="24"/>
          <w:lang w:val="id-ID"/>
        </w:rPr>
        <w:t xml:space="preserve">self-help, survival </w:t>
      </w:r>
      <w:r w:rsidRPr="00E92514">
        <w:rPr>
          <w:rFonts w:asciiTheme="majorHAnsi" w:hAnsiTheme="majorHAnsi" w:cs="Times New Roman"/>
          <w:sz w:val="24"/>
          <w:szCs w:val="24"/>
          <w:lang w:val="id-ID"/>
        </w:rPr>
        <w:t xml:space="preserve">dan </w:t>
      </w:r>
      <w:r w:rsidRPr="00E92514">
        <w:rPr>
          <w:rFonts w:asciiTheme="majorHAnsi" w:hAnsiTheme="majorHAnsi" w:cs="Times New Roman"/>
          <w:i/>
          <w:sz w:val="24"/>
          <w:szCs w:val="24"/>
          <w:lang w:val="id-ID"/>
        </w:rPr>
        <w:t>statism</w:t>
      </w:r>
      <w:r w:rsidRPr="00E92514">
        <w:rPr>
          <w:rFonts w:asciiTheme="majorHAnsi" w:hAnsiTheme="majorHAnsi" w:cs="Times New Roman"/>
          <w:sz w:val="24"/>
          <w:szCs w:val="24"/>
          <w:lang w:val="id-ID"/>
        </w:rPr>
        <w:t>. Adapun jika dilhat dari sejarahnya adalah paham ini secara tidak langsung dicetuskan oleh Thomas Hobbes pada abad ke-16, pada saat itu memang belum terdapat Studi Hubungan Internasional. Studi Hubungan Internasional sendiri baru muncul pada abad ke-20, tepatnya di Universitas Wales (sekarang  Universitas Aberystwyth). Kemudian munculnya istilah realisme sendiri baru ada pada abad ke-20, sejalan dengan munculnya Studi Hubungan Internasional (SHI) oleh Hans Morgenthau.</w:t>
      </w:r>
    </w:p>
    <w:p w:rsidR="00E92514" w:rsidRPr="00E92514" w:rsidRDefault="00E92514" w:rsidP="002073DF">
      <w:pPr>
        <w:pStyle w:val="Body"/>
        <w:ind w:firstLine="720"/>
        <w:jc w:val="both"/>
        <w:rPr>
          <w:rFonts w:asciiTheme="majorHAnsi" w:hAnsiTheme="majorHAnsi" w:cs="Times New Roman"/>
          <w:sz w:val="24"/>
          <w:szCs w:val="24"/>
          <w:lang w:val="id-ID"/>
        </w:rPr>
      </w:pPr>
      <w:proofErr w:type="gramStart"/>
      <w:r w:rsidRPr="00E92514">
        <w:rPr>
          <w:rFonts w:asciiTheme="majorHAnsi" w:hAnsiTheme="majorHAnsi" w:cs="Times New Roman"/>
          <w:sz w:val="24"/>
          <w:szCs w:val="24"/>
        </w:rPr>
        <w:t>Sejarah</w:t>
      </w:r>
      <w:r w:rsidRPr="00E92514">
        <w:rPr>
          <w:rFonts w:asciiTheme="majorHAnsi" w:hAnsiTheme="majorHAnsi" w:cs="Times New Roman"/>
          <w:sz w:val="24"/>
          <w:szCs w:val="24"/>
          <w:lang w:val="id-ID"/>
        </w:rPr>
        <w:t xml:space="preserve"> yang dimiliki oleh</w:t>
      </w:r>
      <w:r w:rsidRPr="00E92514">
        <w:rPr>
          <w:rFonts w:asciiTheme="majorHAnsi" w:hAnsiTheme="majorHAnsi" w:cs="Times New Roman"/>
          <w:sz w:val="24"/>
          <w:szCs w:val="24"/>
        </w:rPr>
        <w:t xml:space="preserve"> negara-negara ASEAN </w:t>
      </w:r>
      <w:r w:rsidRPr="00E92514">
        <w:rPr>
          <w:rFonts w:asciiTheme="majorHAnsi" w:hAnsiTheme="majorHAnsi" w:cs="Times New Roman"/>
          <w:sz w:val="24"/>
          <w:szCs w:val="24"/>
          <w:lang w:val="id-ID"/>
        </w:rPr>
        <w:t xml:space="preserve">mempunyai kesamaan, Sebagian besar anggotanya </w:t>
      </w:r>
      <w:r w:rsidRPr="00E92514">
        <w:rPr>
          <w:rFonts w:asciiTheme="majorHAnsi" w:hAnsiTheme="majorHAnsi" w:cs="Times New Roman"/>
          <w:sz w:val="24"/>
          <w:szCs w:val="24"/>
        </w:rPr>
        <w:t xml:space="preserve">merupakan negara bekas jajahan </w:t>
      </w:r>
      <w:r w:rsidRPr="00E10A7C">
        <w:rPr>
          <w:rFonts w:ascii="Cambria" w:hAnsi="Cambria"/>
          <w:sz w:val="24"/>
          <w:szCs w:val="24"/>
        </w:rPr>
        <w:t>FirstWorld</w:t>
      </w:r>
      <w:r w:rsidRPr="00E92514">
        <w:rPr>
          <w:rFonts w:asciiTheme="majorHAnsi" w:hAnsiTheme="majorHAnsi" w:cs="Times New Roman"/>
          <w:i/>
          <w:sz w:val="24"/>
          <w:szCs w:val="24"/>
        </w:rPr>
        <w:t xml:space="preserve"> </w:t>
      </w:r>
      <w:r w:rsidRPr="00E92514">
        <w:rPr>
          <w:rFonts w:asciiTheme="majorHAnsi" w:hAnsiTheme="majorHAnsi" w:cs="Times New Roman"/>
          <w:sz w:val="24"/>
          <w:szCs w:val="24"/>
        </w:rPr>
        <w:t xml:space="preserve">atau kita kenal dengan </w:t>
      </w:r>
      <w:r w:rsidRPr="00E92514">
        <w:rPr>
          <w:rFonts w:asciiTheme="majorHAnsi" w:hAnsiTheme="majorHAnsi" w:cs="Times New Roman"/>
          <w:i/>
          <w:sz w:val="24"/>
          <w:szCs w:val="24"/>
          <w:lang w:val="id-ID"/>
        </w:rPr>
        <w:t>Western</w:t>
      </w:r>
      <w:r w:rsidRPr="00E92514">
        <w:rPr>
          <w:rFonts w:asciiTheme="majorHAnsi" w:hAnsiTheme="majorHAnsi" w:cs="Times New Roman"/>
          <w:sz w:val="24"/>
          <w:szCs w:val="24"/>
        </w:rPr>
        <w:t>.</w:t>
      </w:r>
      <w:proofErr w:type="gramEnd"/>
      <w:r w:rsidRPr="00E92514">
        <w:rPr>
          <w:rFonts w:asciiTheme="majorHAnsi" w:hAnsiTheme="majorHAnsi" w:cs="Times New Roman"/>
          <w:sz w:val="24"/>
          <w:szCs w:val="24"/>
          <w:lang w:val="id-ID"/>
        </w:rPr>
        <w:t xml:space="preserve"> Selama ini seperti memang kita ketahui bahwa kolonisasi yang dilakukan oleh bangsa barat sangatlah meluas hingga mencakup wilayah Asia Tenggara. </w:t>
      </w:r>
    </w:p>
    <w:p w:rsidR="00E92514" w:rsidRPr="00E92514" w:rsidRDefault="00E92514" w:rsidP="002073DF">
      <w:pPr>
        <w:pStyle w:val="Body"/>
        <w:ind w:firstLine="720"/>
        <w:jc w:val="both"/>
        <w:rPr>
          <w:rFonts w:asciiTheme="majorHAnsi" w:hAnsiTheme="majorHAnsi" w:cs="Times New Roman"/>
          <w:sz w:val="24"/>
          <w:szCs w:val="24"/>
        </w:rPr>
      </w:pPr>
      <w:proofErr w:type="gramStart"/>
      <w:r w:rsidRPr="00E92514">
        <w:rPr>
          <w:rFonts w:asciiTheme="majorHAnsi" w:hAnsiTheme="majorHAnsi" w:cs="Times New Roman"/>
          <w:sz w:val="24"/>
          <w:szCs w:val="24"/>
        </w:rPr>
        <w:t xml:space="preserve">Kesamaan rasa yang dimiliki oleh anggotanya membuat mereka memutuskan untuk bersatu di dalam sebuah organisasi yang </w:t>
      </w:r>
      <w:r w:rsidRPr="00E10A7C">
        <w:rPr>
          <w:rFonts w:ascii="Cambria" w:hAnsi="Cambria"/>
          <w:sz w:val="24"/>
          <w:szCs w:val="24"/>
        </w:rPr>
        <w:t>menumbuhkan</w:t>
      </w:r>
      <w:r w:rsidRPr="00E92514">
        <w:rPr>
          <w:rFonts w:asciiTheme="majorHAnsi" w:hAnsiTheme="majorHAnsi" w:cs="Times New Roman"/>
          <w:sz w:val="24"/>
          <w:szCs w:val="24"/>
        </w:rPr>
        <w:t xml:space="preserve"> kepercayaan diri mereka di mata dunia internasional.</w:t>
      </w:r>
      <w:proofErr w:type="gramEnd"/>
      <w:r w:rsidRPr="00E92514">
        <w:rPr>
          <w:rFonts w:asciiTheme="majorHAnsi" w:hAnsiTheme="majorHAnsi" w:cs="Times New Roman"/>
          <w:sz w:val="24"/>
          <w:szCs w:val="24"/>
        </w:rPr>
        <w:t xml:space="preserve"> Pertama, mereka menolak adanya kerjasama yang berkaitan dengan pakta militer secara multilateral, terutama yang memiliki keterkaitan dengan </w:t>
      </w:r>
      <w:r w:rsidRPr="00E92514">
        <w:rPr>
          <w:rFonts w:asciiTheme="majorHAnsi" w:hAnsiTheme="majorHAnsi" w:cs="Times New Roman"/>
          <w:i/>
          <w:sz w:val="24"/>
          <w:szCs w:val="24"/>
        </w:rPr>
        <w:t>The Great Powers</w:t>
      </w:r>
      <w:r w:rsidRPr="00E92514">
        <w:rPr>
          <w:rFonts w:asciiTheme="majorHAnsi" w:hAnsiTheme="majorHAnsi" w:cs="Times New Roman"/>
          <w:sz w:val="24"/>
          <w:szCs w:val="24"/>
        </w:rPr>
        <w:t xml:space="preserve">, disini terlihat bahwa unsur </w:t>
      </w:r>
      <w:r w:rsidRPr="00E92514">
        <w:rPr>
          <w:rFonts w:asciiTheme="majorHAnsi" w:hAnsiTheme="majorHAnsi" w:cs="Times New Roman"/>
          <w:i/>
          <w:sz w:val="24"/>
          <w:szCs w:val="24"/>
        </w:rPr>
        <w:t xml:space="preserve">self-help </w:t>
      </w:r>
      <w:r w:rsidRPr="00E92514">
        <w:rPr>
          <w:rFonts w:asciiTheme="majorHAnsi" w:hAnsiTheme="majorHAnsi" w:cs="Times New Roman"/>
          <w:sz w:val="24"/>
          <w:szCs w:val="24"/>
        </w:rPr>
        <w:t xml:space="preserve">dan juga unsur </w:t>
      </w:r>
      <w:r w:rsidRPr="00E92514">
        <w:rPr>
          <w:rFonts w:asciiTheme="majorHAnsi" w:hAnsiTheme="majorHAnsi" w:cs="Times New Roman"/>
          <w:i/>
          <w:sz w:val="24"/>
          <w:szCs w:val="24"/>
        </w:rPr>
        <w:t xml:space="preserve">survival </w:t>
      </w:r>
      <w:r w:rsidRPr="00E92514">
        <w:rPr>
          <w:rFonts w:asciiTheme="majorHAnsi" w:hAnsiTheme="majorHAnsi" w:cs="Times New Roman"/>
          <w:sz w:val="24"/>
          <w:szCs w:val="24"/>
        </w:rPr>
        <w:t xml:space="preserve">dari realism terpampang jelas.  </w:t>
      </w:r>
      <w:r w:rsidRPr="00E92514">
        <w:rPr>
          <w:rFonts w:asciiTheme="majorHAnsi" w:hAnsiTheme="majorHAnsi" w:cs="Times New Roman"/>
          <w:sz w:val="24"/>
          <w:szCs w:val="24"/>
          <w:lang w:val="id-ID"/>
        </w:rPr>
        <w:t xml:space="preserve">Unsur </w:t>
      </w:r>
      <w:r w:rsidRPr="00E92514">
        <w:rPr>
          <w:rFonts w:asciiTheme="majorHAnsi" w:hAnsiTheme="majorHAnsi" w:cs="Times New Roman"/>
          <w:i/>
          <w:sz w:val="24"/>
          <w:szCs w:val="24"/>
        </w:rPr>
        <w:t>Self-help</w:t>
      </w:r>
      <w:r w:rsidRPr="00E92514">
        <w:rPr>
          <w:rFonts w:asciiTheme="majorHAnsi" w:hAnsiTheme="majorHAnsi" w:cs="Times New Roman"/>
          <w:sz w:val="24"/>
          <w:szCs w:val="24"/>
          <w:lang w:val="id-ID"/>
        </w:rPr>
        <w:t>dari realisme ditunjukkan oleh</w:t>
      </w:r>
      <w:r w:rsidRPr="00E92514">
        <w:rPr>
          <w:rFonts w:asciiTheme="majorHAnsi" w:hAnsiTheme="majorHAnsi" w:cs="Times New Roman"/>
          <w:sz w:val="24"/>
          <w:szCs w:val="24"/>
        </w:rPr>
        <w:t>mereka</w:t>
      </w:r>
      <w:r w:rsidRPr="00E92514">
        <w:rPr>
          <w:rFonts w:asciiTheme="majorHAnsi" w:hAnsiTheme="majorHAnsi" w:cs="Times New Roman"/>
          <w:sz w:val="24"/>
          <w:szCs w:val="24"/>
          <w:lang w:val="id-ID"/>
        </w:rPr>
        <w:t xml:space="preserve"> dengan</w:t>
      </w:r>
      <w:r w:rsidRPr="00E92514">
        <w:rPr>
          <w:rFonts w:asciiTheme="majorHAnsi" w:hAnsiTheme="majorHAnsi" w:cs="Times New Roman"/>
          <w:sz w:val="24"/>
          <w:szCs w:val="24"/>
        </w:rPr>
        <w:t xml:space="preserve"> menganggap bahwa tidak ada yang bisa membantu mereka selain diri mereka sendiri,</w:t>
      </w:r>
      <w:r w:rsidRPr="00E92514">
        <w:rPr>
          <w:rFonts w:asciiTheme="majorHAnsi" w:hAnsiTheme="majorHAnsi" w:cs="Times New Roman"/>
          <w:i/>
          <w:sz w:val="24"/>
          <w:szCs w:val="24"/>
          <w:lang w:val="id-ID"/>
        </w:rPr>
        <w:t xml:space="preserve">ASEAN isonly for ASEAN. </w:t>
      </w:r>
      <w:r w:rsidRPr="00E92514">
        <w:rPr>
          <w:rFonts w:asciiTheme="majorHAnsi" w:hAnsiTheme="majorHAnsi" w:cs="Times New Roman"/>
          <w:sz w:val="24"/>
          <w:szCs w:val="24"/>
          <w:lang w:val="id-ID"/>
        </w:rPr>
        <w:t xml:space="preserve">Dasar pembentukkan </w:t>
      </w:r>
      <w:r w:rsidRPr="00E92514">
        <w:rPr>
          <w:rFonts w:asciiTheme="majorHAnsi" w:hAnsiTheme="majorHAnsi" w:cs="Times New Roman"/>
          <w:sz w:val="24"/>
          <w:szCs w:val="24"/>
        </w:rPr>
        <w:t xml:space="preserve">ASEAN </w:t>
      </w:r>
      <w:r w:rsidRPr="00E92514">
        <w:rPr>
          <w:rFonts w:asciiTheme="majorHAnsi" w:hAnsiTheme="majorHAnsi" w:cs="Times New Roman"/>
          <w:sz w:val="24"/>
          <w:szCs w:val="24"/>
          <w:lang w:val="id-ID"/>
        </w:rPr>
        <w:t xml:space="preserve">seolah mengatakan bahwa mereka </w:t>
      </w:r>
      <w:r w:rsidRPr="00E92514">
        <w:rPr>
          <w:rFonts w:asciiTheme="majorHAnsi" w:hAnsiTheme="majorHAnsi" w:cs="Times New Roman"/>
          <w:sz w:val="24"/>
          <w:szCs w:val="24"/>
        </w:rPr>
        <w:t>tidak</w:t>
      </w:r>
      <w:r w:rsidRPr="00E92514">
        <w:rPr>
          <w:rFonts w:asciiTheme="majorHAnsi" w:hAnsiTheme="majorHAnsi" w:cs="Times New Roman"/>
          <w:sz w:val="24"/>
          <w:szCs w:val="24"/>
          <w:lang w:val="id-ID"/>
        </w:rPr>
        <w:t xml:space="preserve"> mau lagi</w:t>
      </w:r>
      <w:r w:rsidRPr="00E92514">
        <w:rPr>
          <w:rFonts w:asciiTheme="majorHAnsi" w:hAnsiTheme="majorHAnsi" w:cs="Times New Roman"/>
          <w:sz w:val="24"/>
          <w:szCs w:val="24"/>
        </w:rPr>
        <w:t xml:space="preserve"> terjebak sebagai korban dari kontrol barat,</w:t>
      </w:r>
      <w:r w:rsidRPr="00E92514">
        <w:rPr>
          <w:rFonts w:asciiTheme="majorHAnsi" w:hAnsiTheme="majorHAnsi" w:cs="Times New Roman"/>
          <w:sz w:val="24"/>
          <w:szCs w:val="24"/>
          <w:lang w:val="id-ID"/>
        </w:rPr>
        <w:t xml:space="preserve"> terjebak di dalam kesadaran palsu (</w:t>
      </w:r>
      <w:r w:rsidRPr="00E92514">
        <w:rPr>
          <w:rFonts w:asciiTheme="majorHAnsi" w:hAnsiTheme="majorHAnsi" w:cs="Times New Roman"/>
          <w:i/>
          <w:sz w:val="24"/>
          <w:szCs w:val="24"/>
          <w:lang w:val="id-ID"/>
        </w:rPr>
        <w:t>false consciousness)</w:t>
      </w:r>
      <w:r w:rsidRPr="00E92514">
        <w:rPr>
          <w:rFonts w:asciiTheme="majorHAnsi" w:hAnsiTheme="majorHAnsi" w:cs="Times New Roman"/>
          <w:sz w:val="24"/>
          <w:szCs w:val="24"/>
        </w:rPr>
        <w:t xml:space="preserve"> seperti yang terjadi di SEATO. </w:t>
      </w:r>
      <w:r w:rsidRPr="00E92514">
        <w:rPr>
          <w:rFonts w:asciiTheme="majorHAnsi" w:hAnsiTheme="majorHAnsi" w:cs="Times New Roman"/>
          <w:i/>
          <w:sz w:val="24"/>
          <w:szCs w:val="24"/>
        </w:rPr>
        <w:t xml:space="preserve">Survival, </w:t>
      </w:r>
      <w:r w:rsidRPr="00E92514">
        <w:rPr>
          <w:rFonts w:asciiTheme="majorHAnsi" w:hAnsiTheme="majorHAnsi" w:cs="Times New Roman"/>
          <w:sz w:val="24"/>
          <w:szCs w:val="24"/>
        </w:rPr>
        <w:t xml:space="preserve">unsur ini melihat ASEAN terbentuk sebagai upaya “pertahanan”, dengan bersatunya seluruh negara ASEAN, tentunya ada misi di antara mereka untuk saling menjaga satu sama lain dari intervensi negara-negara yang tergolong </w:t>
      </w:r>
      <w:r w:rsidRPr="00E92514">
        <w:rPr>
          <w:rFonts w:asciiTheme="majorHAnsi" w:hAnsiTheme="majorHAnsi" w:cs="Times New Roman"/>
          <w:i/>
          <w:sz w:val="24"/>
          <w:szCs w:val="24"/>
        </w:rPr>
        <w:t>The Great powers</w:t>
      </w:r>
      <w:r w:rsidRPr="00E92514">
        <w:rPr>
          <w:rFonts w:asciiTheme="majorHAnsi" w:hAnsiTheme="majorHAnsi" w:cs="Times New Roman"/>
          <w:sz w:val="24"/>
          <w:szCs w:val="24"/>
          <w:lang w:val="id-ID"/>
        </w:rPr>
        <w:t>yang mayoritas adalah bangsa barat</w:t>
      </w:r>
      <w:r w:rsidRPr="00E92514">
        <w:rPr>
          <w:rFonts w:asciiTheme="majorHAnsi" w:hAnsiTheme="majorHAnsi" w:cs="Times New Roman"/>
          <w:i/>
          <w:sz w:val="24"/>
          <w:szCs w:val="24"/>
        </w:rPr>
        <w:t xml:space="preserve">. </w:t>
      </w:r>
      <w:r w:rsidRPr="00E92514">
        <w:rPr>
          <w:rFonts w:asciiTheme="majorHAnsi" w:hAnsiTheme="majorHAnsi" w:cs="Times New Roman"/>
          <w:sz w:val="24"/>
          <w:szCs w:val="24"/>
        </w:rPr>
        <w:t xml:space="preserve">Kedua, </w:t>
      </w:r>
      <w:r w:rsidRPr="00E92514">
        <w:rPr>
          <w:rFonts w:asciiTheme="majorHAnsi" w:hAnsiTheme="majorHAnsi" w:cs="Times New Roman"/>
          <w:sz w:val="24"/>
          <w:szCs w:val="24"/>
          <w:lang w:val="id-ID"/>
        </w:rPr>
        <w:t xml:space="preserve">di dalam realisme juga terdapat unsur </w:t>
      </w:r>
      <w:r w:rsidRPr="00E92514">
        <w:rPr>
          <w:rFonts w:asciiTheme="majorHAnsi" w:hAnsiTheme="majorHAnsi" w:cs="Times New Roman"/>
          <w:i/>
          <w:sz w:val="24"/>
          <w:szCs w:val="24"/>
          <w:lang w:val="id-ID"/>
        </w:rPr>
        <w:t xml:space="preserve">relative gains </w:t>
      </w:r>
      <w:r w:rsidRPr="00E92514">
        <w:rPr>
          <w:rFonts w:asciiTheme="majorHAnsi" w:hAnsiTheme="majorHAnsi" w:cs="Times New Roman"/>
          <w:sz w:val="24"/>
          <w:szCs w:val="24"/>
          <w:lang w:val="id-ID"/>
        </w:rPr>
        <w:t xml:space="preserve">dan </w:t>
      </w:r>
      <w:r w:rsidRPr="00E92514">
        <w:rPr>
          <w:rFonts w:asciiTheme="majorHAnsi" w:hAnsiTheme="majorHAnsi" w:cs="Times New Roman"/>
          <w:i/>
          <w:sz w:val="24"/>
          <w:szCs w:val="24"/>
          <w:lang w:val="id-ID"/>
        </w:rPr>
        <w:t xml:space="preserve">absolute gains. </w:t>
      </w:r>
      <w:r w:rsidRPr="00E92514">
        <w:rPr>
          <w:rFonts w:asciiTheme="majorHAnsi" w:hAnsiTheme="majorHAnsi" w:cs="Times New Roman"/>
          <w:sz w:val="24"/>
          <w:szCs w:val="24"/>
        </w:rPr>
        <w:t xml:space="preserve">ASEAN juga terlihat mempertimbangkan </w:t>
      </w:r>
      <w:r w:rsidRPr="00E92514">
        <w:rPr>
          <w:rFonts w:asciiTheme="majorHAnsi" w:hAnsiTheme="majorHAnsi" w:cs="Times New Roman"/>
          <w:i/>
          <w:sz w:val="24"/>
          <w:szCs w:val="24"/>
        </w:rPr>
        <w:t xml:space="preserve">relative gains </w:t>
      </w:r>
      <w:r w:rsidRPr="00E92514">
        <w:rPr>
          <w:rFonts w:asciiTheme="majorHAnsi" w:hAnsiTheme="majorHAnsi" w:cs="Times New Roman"/>
          <w:sz w:val="24"/>
          <w:szCs w:val="24"/>
        </w:rPr>
        <w:t>tanpa melihat</w:t>
      </w:r>
      <w:r w:rsidRPr="00E92514">
        <w:rPr>
          <w:rFonts w:asciiTheme="majorHAnsi" w:hAnsiTheme="majorHAnsi" w:cs="Times New Roman"/>
          <w:i/>
          <w:sz w:val="24"/>
          <w:szCs w:val="24"/>
        </w:rPr>
        <w:t>absolute gains</w:t>
      </w:r>
      <w:r w:rsidRPr="00E92514">
        <w:rPr>
          <w:rFonts w:asciiTheme="majorHAnsi" w:hAnsiTheme="majorHAnsi" w:cs="Times New Roman"/>
          <w:sz w:val="24"/>
          <w:szCs w:val="24"/>
        </w:rPr>
        <w:t>.</w:t>
      </w:r>
      <w:r w:rsidRPr="00E92514">
        <w:rPr>
          <w:rStyle w:val="FootnoteReference"/>
          <w:rFonts w:asciiTheme="majorHAnsi" w:hAnsiTheme="majorHAnsi" w:cs="Times New Roman"/>
          <w:sz w:val="24"/>
          <w:szCs w:val="24"/>
        </w:rPr>
        <w:footnoteReference w:id="3"/>
      </w:r>
      <w:r w:rsidRPr="00E92514">
        <w:rPr>
          <w:rFonts w:asciiTheme="majorHAnsi" w:hAnsiTheme="majorHAnsi" w:cs="Times New Roman"/>
          <w:i/>
          <w:sz w:val="24"/>
          <w:szCs w:val="24"/>
        </w:rPr>
        <w:t>Relative gains</w:t>
      </w:r>
      <w:r w:rsidRPr="00E92514">
        <w:rPr>
          <w:rFonts w:asciiTheme="majorHAnsi" w:hAnsiTheme="majorHAnsi" w:cs="Times New Roman"/>
          <w:sz w:val="24"/>
          <w:szCs w:val="24"/>
          <w:lang w:val="id-ID"/>
        </w:rPr>
        <w:t>dapat diumpamakan seperti misal</w:t>
      </w:r>
      <w:r w:rsidRPr="00E92514">
        <w:rPr>
          <w:rFonts w:asciiTheme="majorHAnsi" w:hAnsiTheme="majorHAnsi" w:cs="Times New Roman"/>
          <w:sz w:val="24"/>
          <w:szCs w:val="24"/>
        </w:rPr>
        <w:t xml:space="preserve"> ketika ASEAN ingin melakukan kerjasama dengan Amerika Serikat, namun mereka (ASEAN) mengkhawatirkan bahwa kerjasama ini justru tidak memiliki keuntungan yang signifikan bagi mereka, dan justru membuat mereka terjatuh dalam jebakan strategi milik Amerika Serikat yang membuat mereka merugi</w:t>
      </w:r>
      <w:r w:rsidRPr="00E92514">
        <w:rPr>
          <w:rFonts w:asciiTheme="majorHAnsi" w:hAnsiTheme="majorHAnsi" w:cs="Times New Roman"/>
          <w:sz w:val="24"/>
          <w:szCs w:val="24"/>
          <w:lang w:val="id-ID"/>
        </w:rPr>
        <w:t xml:space="preserve"> tanpa disadari</w:t>
      </w:r>
      <w:r w:rsidRPr="00E92514">
        <w:rPr>
          <w:rFonts w:asciiTheme="majorHAnsi" w:hAnsiTheme="majorHAnsi" w:cs="Times New Roman"/>
          <w:sz w:val="24"/>
          <w:szCs w:val="24"/>
        </w:rPr>
        <w:t>.</w:t>
      </w:r>
      <w:r w:rsidRPr="00E92514">
        <w:rPr>
          <w:rFonts w:asciiTheme="majorHAnsi" w:hAnsiTheme="majorHAnsi" w:cs="Times New Roman"/>
          <w:sz w:val="24"/>
          <w:szCs w:val="24"/>
          <w:lang w:val="id-ID"/>
        </w:rPr>
        <w:t xml:space="preserve"> </w:t>
      </w:r>
      <w:r w:rsidRPr="00E92514">
        <w:rPr>
          <w:rFonts w:asciiTheme="majorHAnsi" w:hAnsiTheme="majorHAnsi" w:cs="Times New Roman"/>
          <w:sz w:val="24"/>
          <w:szCs w:val="24"/>
          <w:lang w:val="id-ID"/>
        </w:rPr>
        <w:lastRenderedPageBreak/>
        <w:t>Sedangkan</w:t>
      </w:r>
      <w:r w:rsidRPr="00E92514">
        <w:rPr>
          <w:rFonts w:asciiTheme="majorHAnsi" w:hAnsiTheme="majorHAnsi" w:cs="Times New Roman"/>
          <w:i/>
          <w:sz w:val="24"/>
          <w:szCs w:val="24"/>
        </w:rPr>
        <w:t xml:space="preserve">Absolute gain </w:t>
      </w:r>
      <w:r w:rsidRPr="00E92514">
        <w:rPr>
          <w:rFonts w:asciiTheme="majorHAnsi" w:hAnsiTheme="majorHAnsi" w:cs="Times New Roman"/>
          <w:sz w:val="24"/>
          <w:szCs w:val="24"/>
          <w:lang w:val="id-ID"/>
        </w:rPr>
        <w:t>adalah</w:t>
      </w:r>
      <w:r w:rsidRPr="00E92514">
        <w:rPr>
          <w:rFonts w:asciiTheme="majorHAnsi" w:hAnsiTheme="majorHAnsi" w:cs="Times New Roman"/>
          <w:sz w:val="24"/>
          <w:szCs w:val="24"/>
        </w:rPr>
        <w:t xml:space="preserve"> mempertimbangkan </w:t>
      </w:r>
      <w:r w:rsidRPr="00E92514">
        <w:rPr>
          <w:rFonts w:asciiTheme="majorHAnsi" w:hAnsiTheme="majorHAnsi" w:cs="Times New Roman"/>
          <w:sz w:val="24"/>
          <w:szCs w:val="24"/>
          <w:lang w:val="id-ID"/>
        </w:rPr>
        <w:t xml:space="preserve">pengambilan keputusan untuk </w:t>
      </w:r>
      <w:r w:rsidRPr="00E92514">
        <w:rPr>
          <w:rFonts w:asciiTheme="majorHAnsi" w:hAnsiTheme="majorHAnsi" w:cs="Times New Roman"/>
          <w:sz w:val="24"/>
          <w:szCs w:val="24"/>
        </w:rPr>
        <w:t xml:space="preserve">melakukan kerjasama </w:t>
      </w:r>
      <w:r w:rsidRPr="00E92514">
        <w:rPr>
          <w:rFonts w:asciiTheme="majorHAnsi" w:hAnsiTheme="majorHAnsi" w:cs="Times New Roman"/>
          <w:sz w:val="24"/>
          <w:szCs w:val="24"/>
          <w:lang w:val="id-ID"/>
        </w:rPr>
        <w:t>demi</w:t>
      </w:r>
      <w:r w:rsidRPr="00E92514">
        <w:rPr>
          <w:rFonts w:asciiTheme="majorHAnsi" w:hAnsiTheme="majorHAnsi" w:cs="Times New Roman"/>
          <w:sz w:val="24"/>
          <w:szCs w:val="24"/>
        </w:rPr>
        <w:t xml:space="preserve"> mendapatkan keuntungan yang sama antar kedua subjek kerjasama. ASEAN telah belajar dari kejadian di masa lalu yang dialami oleh anggota-anggotanya yang pernah jatuh ke dalam jebakan yang </w:t>
      </w:r>
      <w:proofErr w:type="gramStart"/>
      <w:r w:rsidRPr="00E92514">
        <w:rPr>
          <w:rFonts w:asciiTheme="majorHAnsi" w:hAnsiTheme="majorHAnsi" w:cs="Times New Roman"/>
          <w:sz w:val="24"/>
          <w:szCs w:val="24"/>
        </w:rPr>
        <w:t>sama</w:t>
      </w:r>
      <w:proofErr w:type="gramEnd"/>
      <w:r w:rsidRPr="00E92514">
        <w:rPr>
          <w:rFonts w:asciiTheme="majorHAnsi" w:hAnsiTheme="majorHAnsi" w:cs="Times New Roman"/>
          <w:sz w:val="24"/>
          <w:szCs w:val="24"/>
        </w:rPr>
        <w:t xml:space="preserve">. </w:t>
      </w:r>
      <w:proofErr w:type="gramStart"/>
      <w:r w:rsidRPr="00E92514">
        <w:rPr>
          <w:rFonts w:asciiTheme="majorHAnsi" w:hAnsiTheme="majorHAnsi" w:cs="Times New Roman"/>
          <w:sz w:val="24"/>
          <w:szCs w:val="24"/>
        </w:rPr>
        <w:t>ASEAN memiliki ciri khas sosio-kultural yang menjadikan ASEAN dilihat sebagai organisasi yang unik, mereka mengedepankan prinsip musyawarah dan mufakat sebagai warisan budaya Asia Tenggara.</w:t>
      </w:r>
      <w:proofErr w:type="gramEnd"/>
      <w:r w:rsidRPr="00E92514">
        <w:rPr>
          <w:rFonts w:asciiTheme="majorHAnsi" w:hAnsiTheme="majorHAnsi" w:cs="Times New Roman"/>
          <w:sz w:val="24"/>
          <w:szCs w:val="24"/>
        </w:rPr>
        <w:t xml:space="preserve"> </w:t>
      </w:r>
      <w:proofErr w:type="gramStart"/>
      <w:r w:rsidRPr="00E92514">
        <w:rPr>
          <w:rFonts w:asciiTheme="majorHAnsi" w:hAnsiTheme="majorHAnsi" w:cs="Times New Roman"/>
          <w:sz w:val="24"/>
          <w:szCs w:val="24"/>
        </w:rPr>
        <w:t>Itulah norma-norma yang membantu ASEAN untuk mencapai kesepakatan mengenai makna dan cakupan prinsip-prinsip legal-rasional.</w:t>
      </w:r>
      <w:proofErr w:type="gramEnd"/>
      <w:r w:rsidRPr="00E92514">
        <w:rPr>
          <w:rFonts w:asciiTheme="majorHAnsi" w:hAnsiTheme="majorHAnsi" w:cs="Times New Roman"/>
          <w:sz w:val="24"/>
          <w:szCs w:val="24"/>
        </w:rPr>
        <w:t xml:space="preserve"> </w:t>
      </w:r>
    </w:p>
    <w:p w:rsidR="00E92514" w:rsidRPr="00E92514" w:rsidRDefault="00E92514" w:rsidP="002073DF">
      <w:pPr>
        <w:ind w:right="1138"/>
        <w:rPr>
          <w:rFonts w:asciiTheme="majorHAnsi" w:hAnsiTheme="majorHAnsi" w:cs="Times New Roman"/>
        </w:rPr>
      </w:pPr>
    </w:p>
    <w:p w:rsidR="00E92514" w:rsidRPr="00E92514" w:rsidRDefault="00E92514" w:rsidP="002073DF">
      <w:pPr>
        <w:ind w:right="1138"/>
        <w:rPr>
          <w:rFonts w:asciiTheme="majorHAnsi" w:hAnsiTheme="majorHAnsi" w:cs="Times New Roman"/>
          <w:b/>
        </w:rPr>
      </w:pPr>
      <w:r w:rsidRPr="00E92514">
        <w:rPr>
          <w:rFonts w:asciiTheme="majorHAnsi" w:hAnsiTheme="majorHAnsi" w:cs="Times New Roman"/>
          <w:b/>
        </w:rPr>
        <w:t>Kamboja vs Vietnam dan RRC</w:t>
      </w:r>
    </w:p>
    <w:p w:rsidR="00E92514" w:rsidRPr="00E92514" w:rsidRDefault="00E92514" w:rsidP="002073DF">
      <w:pPr>
        <w:pStyle w:val="Body"/>
        <w:ind w:firstLine="720"/>
        <w:jc w:val="both"/>
        <w:rPr>
          <w:rFonts w:asciiTheme="majorHAnsi" w:hAnsiTheme="majorHAnsi" w:cs="Times New Roman"/>
          <w:sz w:val="24"/>
          <w:szCs w:val="24"/>
          <w:lang w:val="id-ID"/>
        </w:rPr>
      </w:pPr>
      <w:r w:rsidRPr="00E92514">
        <w:rPr>
          <w:rFonts w:asciiTheme="majorHAnsi" w:hAnsiTheme="majorHAnsi" w:cs="Times New Roman"/>
          <w:sz w:val="24"/>
          <w:szCs w:val="24"/>
          <w:lang w:val="id-ID"/>
        </w:rPr>
        <w:t xml:space="preserve">ASEAN yang baru saja berdiri selama beberapa tahun berhasil dikejutkan </w:t>
      </w:r>
      <w:r w:rsidRPr="00E10A7C">
        <w:rPr>
          <w:rFonts w:ascii="Cambria" w:hAnsi="Cambria"/>
          <w:sz w:val="24"/>
          <w:szCs w:val="24"/>
        </w:rPr>
        <w:t>oleh</w:t>
      </w:r>
      <w:r w:rsidRPr="00E92514">
        <w:rPr>
          <w:rFonts w:asciiTheme="majorHAnsi" w:hAnsiTheme="majorHAnsi" w:cs="Times New Roman"/>
          <w:sz w:val="24"/>
          <w:szCs w:val="24"/>
          <w:lang w:val="id-ID"/>
        </w:rPr>
        <w:t xml:space="preserve"> salah satu konflik yang berkepanjangan antar sesama negara Asia Tenggara, yaitu Vietnam dan Kamboja. ASEAN memiliki tujuan untuk menjaga stabilitas di Asia Tenggara, untuk itu meskipun Vietnam dan Kamboja belum menjadi anggota ASEAN, namun ASEAN seolah memiliki naluri untuk ikut andil dalam penyelesaian konflik ini. </w:t>
      </w:r>
    </w:p>
    <w:p w:rsidR="00E92514" w:rsidRPr="00E92514" w:rsidRDefault="00E92514" w:rsidP="002073DF">
      <w:pPr>
        <w:pStyle w:val="Body"/>
        <w:ind w:firstLine="720"/>
        <w:jc w:val="both"/>
        <w:rPr>
          <w:rFonts w:asciiTheme="majorHAnsi" w:hAnsiTheme="majorHAnsi" w:cs="Times New Roman"/>
          <w:sz w:val="24"/>
          <w:szCs w:val="24"/>
        </w:rPr>
      </w:pPr>
      <w:r w:rsidRPr="00E92514">
        <w:rPr>
          <w:rFonts w:asciiTheme="majorHAnsi" w:hAnsiTheme="majorHAnsi" w:cs="Times New Roman"/>
          <w:sz w:val="24"/>
          <w:szCs w:val="24"/>
          <w:lang w:val="id-ID"/>
        </w:rPr>
        <w:t xml:space="preserve">Konflik ini terjadi </w:t>
      </w:r>
      <w:r w:rsidRPr="00E92514">
        <w:rPr>
          <w:rFonts w:asciiTheme="majorHAnsi" w:hAnsiTheme="majorHAnsi" w:cs="Times New Roman"/>
          <w:sz w:val="24"/>
          <w:szCs w:val="24"/>
        </w:rPr>
        <w:t xml:space="preserve">pada tahun 1970an, tepatnya pada 1977-1979 terjadi sebuah perang di antara Vietnam dan Kamboja. </w:t>
      </w:r>
      <w:proofErr w:type="gramStart"/>
      <w:r w:rsidRPr="00E92514">
        <w:rPr>
          <w:rFonts w:asciiTheme="majorHAnsi" w:hAnsiTheme="majorHAnsi" w:cs="Times New Roman"/>
          <w:sz w:val="24"/>
          <w:szCs w:val="24"/>
        </w:rPr>
        <w:t>Mereka berdua merupakan negara komunis yang masih tersisa di Asia Tenggara, sejatinya hubungan antara negara komunis biasanya memilki kedekatan yang luar biasa, namun berbeda dengan hal ini.</w:t>
      </w:r>
      <w:proofErr w:type="gramEnd"/>
      <w:r w:rsidRPr="00E92514">
        <w:rPr>
          <w:rFonts w:asciiTheme="majorHAnsi" w:hAnsiTheme="majorHAnsi" w:cs="Times New Roman"/>
          <w:sz w:val="24"/>
          <w:szCs w:val="24"/>
        </w:rPr>
        <w:t xml:space="preserve"> Tampaknya pada peristiwa ini, </w:t>
      </w:r>
      <w:proofErr w:type="gramStart"/>
      <w:r w:rsidRPr="00E92514">
        <w:rPr>
          <w:rFonts w:asciiTheme="majorHAnsi" w:hAnsiTheme="majorHAnsi" w:cs="Times New Roman"/>
          <w:sz w:val="24"/>
          <w:szCs w:val="24"/>
        </w:rPr>
        <w:t>norma</w:t>
      </w:r>
      <w:proofErr w:type="gramEnd"/>
      <w:r w:rsidRPr="00E92514">
        <w:rPr>
          <w:rFonts w:asciiTheme="majorHAnsi" w:hAnsiTheme="majorHAnsi" w:cs="Times New Roman"/>
          <w:sz w:val="24"/>
          <w:szCs w:val="24"/>
        </w:rPr>
        <w:t xml:space="preserve"> dan prinsip ASEAN sedang diuji, mereka ditantang untuk menyelesaikan masalah tersebut. </w:t>
      </w:r>
      <w:proofErr w:type="gramStart"/>
      <w:r w:rsidRPr="00E92514">
        <w:rPr>
          <w:rFonts w:asciiTheme="majorHAnsi" w:hAnsiTheme="majorHAnsi" w:cs="Times New Roman"/>
          <w:sz w:val="24"/>
          <w:szCs w:val="24"/>
        </w:rPr>
        <w:t>Vietnam dan Kamboja, keduanya masing-masing memiliki sekutu komunis yang kuat, Vietnam lebih cenderung pro terhadap Uni Soviet, sedangkan Kamboja lebih pro terhadap Cina.</w:t>
      </w:r>
      <w:proofErr w:type="gramEnd"/>
      <w:r w:rsidRPr="00E92514">
        <w:rPr>
          <w:rFonts w:asciiTheme="majorHAnsi" w:hAnsiTheme="majorHAnsi" w:cs="Times New Roman"/>
          <w:sz w:val="24"/>
          <w:szCs w:val="24"/>
        </w:rPr>
        <w:t xml:space="preserve"> Uni Soviet dan Cina sendiri yang sebelumnya merupakan kawan dekat, berubah menjadi renggang setelah Joseph Stalin meninggal, CIna beranggapan bahwa Nikita Khruschev selaku penerus Stalin terlalu lembek dan mendukung </w:t>
      </w:r>
      <w:proofErr w:type="gramStart"/>
      <w:r w:rsidRPr="00E92514">
        <w:rPr>
          <w:rFonts w:asciiTheme="majorHAnsi" w:hAnsiTheme="majorHAnsi" w:cs="Times New Roman"/>
          <w:sz w:val="24"/>
          <w:szCs w:val="24"/>
        </w:rPr>
        <w:t>akan</w:t>
      </w:r>
      <w:proofErr w:type="gramEnd"/>
      <w:r w:rsidRPr="00E92514">
        <w:rPr>
          <w:rFonts w:asciiTheme="majorHAnsi" w:hAnsiTheme="majorHAnsi" w:cs="Times New Roman"/>
          <w:sz w:val="24"/>
          <w:szCs w:val="24"/>
        </w:rPr>
        <w:t xml:space="preserve"> kapitalisme barat. </w:t>
      </w:r>
    </w:p>
    <w:p w:rsidR="00E92514" w:rsidRPr="00E92514" w:rsidRDefault="00E92514" w:rsidP="002073DF">
      <w:pPr>
        <w:pStyle w:val="Body"/>
        <w:ind w:firstLine="720"/>
        <w:jc w:val="both"/>
        <w:rPr>
          <w:rFonts w:asciiTheme="majorHAnsi" w:hAnsiTheme="majorHAnsi" w:cs="Times New Roman"/>
          <w:color w:val="000000" w:themeColor="text1"/>
          <w:sz w:val="24"/>
          <w:szCs w:val="24"/>
        </w:rPr>
      </w:pPr>
      <w:r w:rsidRPr="00E92514">
        <w:rPr>
          <w:rFonts w:asciiTheme="majorHAnsi" w:hAnsiTheme="majorHAnsi" w:cs="Times New Roman"/>
          <w:sz w:val="24"/>
          <w:szCs w:val="24"/>
        </w:rPr>
        <w:t xml:space="preserve">Di Vietnam, pada tahun 1957 terjadi peperangan nasional, antara Vietnam Utara </w:t>
      </w:r>
      <w:r w:rsidRPr="00E10A7C">
        <w:rPr>
          <w:rFonts w:ascii="Cambria" w:hAnsi="Cambria"/>
          <w:sz w:val="24"/>
          <w:szCs w:val="24"/>
        </w:rPr>
        <w:t>dan</w:t>
      </w:r>
      <w:r w:rsidRPr="00E92514">
        <w:rPr>
          <w:rFonts w:asciiTheme="majorHAnsi" w:hAnsiTheme="majorHAnsi" w:cs="Times New Roman"/>
          <w:sz w:val="24"/>
          <w:szCs w:val="24"/>
        </w:rPr>
        <w:t xml:space="preserve"> Vietnam Selatan. </w:t>
      </w:r>
      <w:proofErr w:type="gramStart"/>
      <w:r w:rsidRPr="00E92514">
        <w:rPr>
          <w:rFonts w:asciiTheme="majorHAnsi" w:hAnsiTheme="majorHAnsi" w:cs="Times New Roman"/>
          <w:sz w:val="24"/>
          <w:szCs w:val="24"/>
        </w:rPr>
        <w:t xml:space="preserve">Kedua kubu tersebut memiliki paham yang saling bertentangan, Vietnam Selatan yang anti terhadap komunis dan Vietnam Utara yang </w:t>
      </w:r>
      <w:r w:rsidRPr="00E92514">
        <w:rPr>
          <w:rFonts w:asciiTheme="majorHAnsi" w:hAnsiTheme="majorHAnsi" w:cs="Times New Roman"/>
          <w:i/>
          <w:sz w:val="24"/>
          <w:szCs w:val="24"/>
        </w:rPr>
        <w:t xml:space="preserve">pro </w:t>
      </w:r>
      <w:r w:rsidRPr="00E92514">
        <w:rPr>
          <w:rFonts w:asciiTheme="majorHAnsi" w:hAnsiTheme="majorHAnsi" w:cs="Times New Roman"/>
          <w:sz w:val="24"/>
          <w:szCs w:val="24"/>
        </w:rPr>
        <w:t>terhadap komunis.</w:t>
      </w:r>
      <w:proofErr w:type="gramEnd"/>
      <w:r w:rsidRPr="00E92514">
        <w:rPr>
          <w:rFonts w:asciiTheme="majorHAnsi" w:hAnsiTheme="majorHAnsi" w:cs="Times New Roman"/>
          <w:sz w:val="24"/>
          <w:szCs w:val="24"/>
        </w:rPr>
        <w:t xml:space="preserve"> </w:t>
      </w:r>
      <w:proofErr w:type="gramStart"/>
      <w:r w:rsidRPr="00E92514">
        <w:rPr>
          <w:rFonts w:asciiTheme="majorHAnsi" w:hAnsiTheme="majorHAnsi" w:cs="Times New Roman"/>
          <w:sz w:val="24"/>
          <w:szCs w:val="24"/>
        </w:rPr>
        <w:t>Di peperangan ini, Cina-Soviet kembali memperkuat hubungan mereka dengan sama-sama mendukung Vietnam Utara.</w:t>
      </w:r>
      <w:proofErr w:type="gramEnd"/>
      <w:r w:rsidRPr="00E92514">
        <w:rPr>
          <w:rFonts w:asciiTheme="majorHAnsi" w:hAnsiTheme="majorHAnsi" w:cs="Times New Roman"/>
          <w:sz w:val="24"/>
          <w:szCs w:val="24"/>
        </w:rPr>
        <w:t xml:space="preserve"> Hasilnya, pada tahun 1975 Vietnam Utara memenangkan pertempuran, dan sampai saat ini negara Vietnam merupakan salah satu negara komunis yang bertahan di ASEAN, bersama dengan Laos. </w:t>
      </w:r>
      <w:proofErr w:type="gramStart"/>
      <w:r w:rsidRPr="00E92514">
        <w:rPr>
          <w:rFonts w:asciiTheme="majorHAnsi" w:hAnsiTheme="majorHAnsi" w:cs="Times New Roman"/>
          <w:sz w:val="24"/>
          <w:szCs w:val="24"/>
        </w:rPr>
        <w:t xml:space="preserve">Kemudian Mei 1975 terjadi sebuah konflik yang memicu peperangan ini terjadi, konflik ini terjadi di Pulau </w:t>
      </w:r>
      <w:r w:rsidRPr="00E92514">
        <w:rPr>
          <w:rFonts w:asciiTheme="majorHAnsi" w:hAnsiTheme="majorHAnsi" w:cs="Times New Roman"/>
          <w:color w:val="000000" w:themeColor="text1"/>
          <w:sz w:val="24"/>
          <w:szCs w:val="24"/>
        </w:rPr>
        <w:t>Phu Quoc</w:t>
      </w:r>
      <w:r w:rsidRPr="00E92514">
        <w:rPr>
          <w:rStyle w:val="FootnoteReference"/>
          <w:rFonts w:asciiTheme="majorHAnsi" w:hAnsiTheme="majorHAnsi" w:cs="Times New Roman"/>
          <w:color w:val="000000" w:themeColor="text1"/>
          <w:sz w:val="24"/>
          <w:szCs w:val="24"/>
        </w:rPr>
        <w:footnoteReference w:id="4"/>
      </w:r>
      <w:r w:rsidRPr="00E92514">
        <w:rPr>
          <w:rFonts w:asciiTheme="majorHAnsi" w:hAnsiTheme="majorHAnsi" w:cs="Times New Roman"/>
          <w:color w:val="FF0000"/>
          <w:sz w:val="24"/>
          <w:szCs w:val="24"/>
          <w:vertAlign w:val="superscript"/>
        </w:rPr>
        <w:t>.</w:t>
      </w:r>
      <w:proofErr w:type="gramEnd"/>
      <w:r w:rsidRPr="00E92514">
        <w:rPr>
          <w:rFonts w:asciiTheme="majorHAnsi" w:hAnsiTheme="majorHAnsi" w:cs="Times New Roman"/>
          <w:color w:val="FF0000"/>
          <w:sz w:val="24"/>
          <w:szCs w:val="24"/>
          <w:vertAlign w:val="superscript"/>
        </w:rPr>
        <w:t xml:space="preserve"> </w:t>
      </w:r>
      <w:r w:rsidRPr="00E92514">
        <w:rPr>
          <w:rFonts w:asciiTheme="majorHAnsi" w:hAnsiTheme="majorHAnsi" w:cs="Times New Roman"/>
          <w:color w:val="000000" w:themeColor="text1"/>
          <w:sz w:val="24"/>
          <w:szCs w:val="24"/>
        </w:rPr>
        <w:t xml:space="preserve">Awalnya ketika </w:t>
      </w:r>
      <w:r w:rsidRPr="00E92514">
        <w:rPr>
          <w:rFonts w:asciiTheme="majorHAnsi" w:hAnsiTheme="majorHAnsi" w:cs="Times New Roman"/>
          <w:color w:val="000000" w:themeColor="text1"/>
          <w:sz w:val="24"/>
          <w:szCs w:val="24"/>
        </w:rPr>
        <w:lastRenderedPageBreak/>
        <w:t xml:space="preserve">kapal patrol Kamboja melihat bahwa kapal patrol Vietnam melewati batas negara Kamboja, sehingga terjadilah penembakan. Vietnam beralasan bahwa hal tersebut dilakukan karena wilayah patrol mereka terlalu sempit, dan berencana memperluas wilayah patroli. </w:t>
      </w:r>
      <w:proofErr w:type="gramStart"/>
      <w:r w:rsidRPr="00E92514">
        <w:rPr>
          <w:rFonts w:asciiTheme="majorHAnsi" w:hAnsiTheme="majorHAnsi" w:cs="Times New Roman"/>
          <w:color w:val="000000" w:themeColor="text1"/>
          <w:sz w:val="24"/>
          <w:szCs w:val="24"/>
        </w:rPr>
        <w:t xml:space="preserve">Garis wilayah Vietnam-Kamboja sebenarnya sudah ditentukan berdasarkan </w:t>
      </w:r>
      <w:r w:rsidRPr="00E92514">
        <w:rPr>
          <w:rFonts w:asciiTheme="majorHAnsi" w:hAnsiTheme="majorHAnsi" w:cs="Times New Roman"/>
          <w:i/>
          <w:color w:val="000000" w:themeColor="text1"/>
          <w:sz w:val="24"/>
          <w:szCs w:val="24"/>
        </w:rPr>
        <w:t>Brevia Line</w:t>
      </w:r>
      <w:r w:rsidRPr="00E92514">
        <w:rPr>
          <w:rFonts w:asciiTheme="majorHAnsi" w:hAnsiTheme="majorHAnsi" w:cs="Times New Roman"/>
          <w:color w:val="000000" w:themeColor="text1"/>
          <w:sz w:val="24"/>
          <w:szCs w:val="24"/>
        </w:rPr>
        <w:t xml:space="preserve"> pada tahun 1954.</w:t>
      </w:r>
      <w:proofErr w:type="gramEnd"/>
      <w:r w:rsidRPr="00E92514">
        <w:rPr>
          <w:rStyle w:val="FootnoteReference"/>
          <w:rFonts w:asciiTheme="majorHAnsi" w:hAnsiTheme="majorHAnsi" w:cs="Times New Roman"/>
          <w:color w:val="000000" w:themeColor="text1"/>
          <w:sz w:val="24"/>
          <w:szCs w:val="24"/>
        </w:rPr>
        <w:footnoteReference w:id="5"/>
      </w:r>
      <w:proofErr w:type="gramStart"/>
      <w:r w:rsidRPr="00E92514">
        <w:rPr>
          <w:rFonts w:asciiTheme="majorHAnsi" w:hAnsiTheme="majorHAnsi" w:cs="Times New Roman"/>
          <w:color w:val="000000" w:themeColor="text1"/>
          <w:sz w:val="24"/>
          <w:szCs w:val="24"/>
        </w:rPr>
        <w:t>Konflik di Pulau Phu Quoc berlanjut ke pengejaran kapal militer Kamboja oleh kapal Vietnam yang memasuki wilayah Pulau Thu Chau, yang merupakan teritori Vietnam.</w:t>
      </w:r>
      <w:proofErr w:type="gramEnd"/>
      <w:r w:rsidRPr="00E92514">
        <w:rPr>
          <w:rFonts w:asciiTheme="majorHAnsi" w:hAnsiTheme="majorHAnsi" w:cs="Times New Roman"/>
          <w:color w:val="000000" w:themeColor="text1"/>
          <w:sz w:val="24"/>
          <w:szCs w:val="24"/>
        </w:rPr>
        <w:t xml:space="preserve"> </w:t>
      </w:r>
      <w:proofErr w:type="gramStart"/>
      <w:r w:rsidRPr="00E92514">
        <w:rPr>
          <w:rFonts w:asciiTheme="majorHAnsi" w:hAnsiTheme="majorHAnsi" w:cs="Times New Roman"/>
          <w:color w:val="000000" w:themeColor="text1"/>
          <w:sz w:val="24"/>
          <w:szCs w:val="24"/>
        </w:rPr>
        <w:t>Satu bulan kemudian, Vietnam menyerang angkatan laut Kamboja di Poulo Wai pada 11 Juni 1975.</w:t>
      </w:r>
      <w:proofErr w:type="gramEnd"/>
      <w:r w:rsidRPr="00E92514">
        <w:rPr>
          <w:rFonts w:asciiTheme="majorHAnsi" w:hAnsiTheme="majorHAnsi" w:cs="Times New Roman"/>
          <w:color w:val="000000" w:themeColor="text1"/>
          <w:sz w:val="24"/>
          <w:szCs w:val="24"/>
        </w:rPr>
        <w:t xml:space="preserve"> </w:t>
      </w:r>
      <w:proofErr w:type="gramStart"/>
      <w:r w:rsidRPr="00E92514">
        <w:rPr>
          <w:rFonts w:asciiTheme="majorHAnsi" w:hAnsiTheme="majorHAnsi" w:cs="Times New Roman"/>
          <w:color w:val="000000" w:themeColor="text1"/>
          <w:sz w:val="24"/>
          <w:szCs w:val="24"/>
        </w:rPr>
        <w:t>Diduga bahwa di Poulo Wai terdapat sumur minyak yang menggiurkan bagi kedua negara.</w:t>
      </w:r>
      <w:proofErr w:type="gramEnd"/>
      <w:r w:rsidRPr="00E92514">
        <w:rPr>
          <w:rFonts w:asciiTheme="majorHAnsi" w:hAnsiTheme="majorHAnsi" w:cs="Times New Roman"/>
          <w:color w:val="000000" w:themeColor="text1"/>
          <w:sz w:val="24"/>
          <w:szCs w:val="24"/>
        </w:rPr>
        <w:t xml:space="preserve"> </w:t>
      </w:r>
    </w:p>
    <w:p w:rsidR="00E92514" w:rsidRPr="00E92514" w:rsidRDefault="00E92514" w:rsidP="002073DF">
      <w:pPr>
        <w:pStyle w:val="Body"/>
        <w:ind w:firstLine="720"/>
        <w:jc w:val="both"/>
        <w:rPr>
          <w:rFonts w:asciiTheme="majorHAnsi" w:hAnsiTheme="majorHAnsi" w:cs="Times New Roman"/>
          <w:color w:val="000000" w:themeColor="text1"/>
          <w:sz w:val="24"/>
          <w:szCs w:val="24"/>
        </w:rPr>
      </w:pPr>
      <w:r w:rsidRPr="00E92514">
        <w:rPr>
          <w:rFonts w:asciiTheme="majorHAnsi" w:hAnsiTheme="majorHAnsi" w:cs="Times New Roman"/>
          <w:color w:val="000000" w:themeColor="text1"/>
          <w:sz w:val="24"/>
          <w:szCs w:val="24"/>
        </w:rPr>
        <w:t xml:space="preserve">Saat penyerangan itu terjadi, Pol Pot, pemimpin Khmer merah yang berkuasa di </w:t>
      </w:r>
      <w:r w:rsidRPr="00E10A7C">
        <w:rPr>
          <w:rFonts w:ascii="Cambria" w:hAnsi="Cambria"/>
          <w:sz w:val="24"/>
          <w:szCs w:val="24"/>
        </w:rPr>
        <w:t>Kamboja</w:t>
      </w:r>
      <w:r w:rsidRPr="00E92514">
        <w:rPr>
          <w:rFonts w:asciiTheme="majorHAnsi" w:hAnsiTheme="majorHAnsi" w:cs="Times New Roman"/>
          <w:color w:val="000000" w:themeColor="text1"/>
          <w:sz w:val="24"/>
          <w:szCs w:val="24"/>
        </w:rPr>
        <w:t xml:space="preserve"> saat itu mencoba menyelesaikan masalah Pulau Phu Quoc secara kekeluargaan, Pol Pot mengadakan pertemuan dengan Nguyen Van Linh (petinggi Vietnam saat itu). </w:t>
      </w:r>
      <w:proofErr w:type="gramStart"/>
      <w:r w:rsidRPr="00E92514">
        <w:rPr>
          <w:rFonts w:asciiTheme="majorHAnsi" w:hAnsiTheme="majorHAnsi" w:cs="Times New Roman"/>
          <w:color w:val="000000" w:themeColor="text1"/>
          <w:sz w:val="24"/>
          <w:szCs w:val="24"/>
        </w:rPr>
        <w:t>Hasilnya adalah Pol Pot mengakui kedaulatan Vietnam atas Pulau Phu Quoc.</w:t>
      </w:r>
      <w:proofErr w:type="gramEnd"/>
      <w:r w:rsidRPr="00E92514">
        <w:rPr>
          <w:rFonts w:asciiTheme="majorHAnsi" w:hAnsiTheme="majorHAnsi" w:cs="Times New Roman"/>
          <w:color w:val="000000" w:themeColor="text1"/>
          <w:sz w:val="24"/>
          <w:szCs w:val="24"/>
        </w:rPr>
        <w:t xml:space="preserve"> </w:t>
      </w:r>
      <w:proofErr w:type="gramStart"/>
      <w:r w:rsidRPr="00E92514">
        <w:rPr>
          <w:rFonts w:asciiTheme="majorHAnsi" w:hAnsiTheme="majorHAnsi" w:cs="Times New Roman"/>
          <w:color w:val="000000" w:themeColor="text1"/>
          <w:sz w:val="24"/>
          <w:szCs w:val="24"/>
        </w:rPr>
        <w:t xml:space="preserve">Pada tahun 1976, kedua negara kembali bertemu untuk membahas </w:t>
      </w:r>
      <w:r w:rsidRPr="00E92514">
        <w:rPr>
          <w:rFonts w:asciiTheme="majorHAnsi" w:hAnsiTheme="majorHAnsi" w:cs="Times New Roman"/>
          <w:i/>
          <w:color w:val="000000" w:themeColor="text1"/>
          <w:sz w:val="24"/>
          <w:szCs w:val="24"/>
        </w:rPr>
        <w:t xml:space="preserve">Brevie Line </w:t>
      </w:r>
      <w:r w:rsidRPr="00E92514">
        <w:rPr>
          <w:rFonts w:asciiTheme="majorHAnsi" w:hAnsiTheme="majorHAnsi" w:cs="Times New Roman"/>
          <w:color w:val="000000" w:themeColor="text1"/>
          <w:sz w:val="24"/>
          <w:szCs w:val="24"/>
        </w:rPr>
        <w:t>yang menjadi acuan teritori mereka di wilayah perairan.</w:t>
      </w:r>
      <w:proofErr w:type="gramEnd"/>
      <w:r w:rsidRPr="00E92514">
        <w:rPr>
          <w:rStyle w:val="FootnoteReference"/>
          <w:rFonts w:asciiTheme="majorHAnsi" w:hAnsiTheme="majorHAnsi" w:cs="Times New Roman"/>
          <w:color w:val="000000" w:themeColor="text1"/>
          <w:sz w:val="24"/>
          <w:szCs w:val="24"/>
        </w:rPr>
        <w:footnoteReference w:id="6"/>
      </w:r>
      <w:proofErr w:type="gramStart"/>
      <w:r w:rsidRPr="00E92514">
        <w:rPr>
          <w:rFonts w:asciiTheme="majorHAnsi" w:hAnsiTheme="majorHAnsi" w:cs="Times New Roman"/>
          <w:color w:val="000000" w:themeColor="text1"/>
          <w:sz w:val="24"/>
          <w:szCs w:val="24"/>
        </w:rPr>
        <w:t>Pertemuan itu mengalami kebuntuan dan tidak menemukan hasil.</w:t>
      </w:r>
      <w:proofErr w:type="gramEnd"/>
      <w:r w:rsidRPr="00E92514">
        <w:rPr>
          <w:rFonts w:asciiTheme="majorHAnsi" w:hAnsiTheme="majorHAnsi" w:cs="Times New Roman"/>
          <w:color w:val="000000" w:themeColor="text1"/>
          <w:sz w:val="24"/>
          <w:szCs w:val="24"/>
        </w:rPr>
        <w:t xml:space="preserve"> </w:t>
      </w:r>
    </w:p>
    <w:p w:rsidR="00E92514" w:rsidRPr="00E92514" w:rsidRDefault="00E92514" w:rsidP="002073DF">
      <w:pPr>
        <w:pStyle w:val="Body"/>
        <w:ind w:firstLine="720"/>
        <w:jc w:val="both"/>
        <w:rPr>
          <w:rFonts w:asciiTheme="majorHAnsi" w:hAnsiTheme="majorHAnsi" w:cs="Times New Roman"/>
          <w:color w:val="FF0000"/>
          <w:sz w:val="24"/>
          <w:szCs w:val="24"/>
        </w:rPr>
      </w:pPr>
      <w:proofErr w:type="gramStart"/>
      <w:r w:rsidRPr="00E92514">
        <w:rPr>
          <w:rFonts w:asciiTheme="majorHAnsi" w:hAnsiTheme="majorHAnsi" w:cs="Times New Roman"/>
          <w:color w:val="000000" w:themeColor="text1"/>
          <w:sz w:val="24"/>
          <w:szCs w:val="24"/>
        </w:rPr>
        <w:t xml:space="preserve">Hubungan mereka berjalan baik sampai akhirnya Khmer Merah mendengar </w:t>
      </w:r>
      <w:r w:rsidRPr="00E10A7C">
        <w:rPr>
          <w:rFonts w:ascii="Cambria" w:hAnsi="Cambria"/>
          <w:sz w:val="24"/>
          <w:szCs w:val="24"/>
        </w:rPr>
        <w:t>rencana</w:t>
      </w:r>
      <w:r w:rsidRPr="00E92514">
        <w:rPr>
          <w:rFonts w:asciiTheme="majorHAnsi" w:hAnsiTheme="majorHAnsi" w:cs="Times New Roman"/>
          <w:color w:val="000000" w:themeColor="text1"/>
          <w:sz w:val="24"/>
          <w:szCs w:val="24"/>
        </w:rPr>
        <w:t xml:space="preserve"> Vietnam yang ingin membentuk sebuah Federasi di wilayah Indocina.</w:t>
      </w:r>
      <w:proofErr w:type="gramEnd"/>
      <w:r w:rsidRPr="00E92514">
        <w:rPr>
          <w:rFonts w:asciiTheme="majorHAnsi" w:hAnsiTheme="majorHAnsi" w:cs="Times New Roman"/>
          <w:color w:val="000000" w:themeColor="text1"/>
          <w:sz w:val="24"/>
          <w:szCs w:val="24"/>
        </w:rPr>
        <w:t xml:space="preserve"> Khmer Merah menganggap bahwa hal itu </w:t>
      </w:r>
      <w:proofErr w:type="gramStart"/>
      <w:r w:rsidRPr="00E92514">
        <w:rPr>
          <w:rFonts w:asciiTheme="majorHAnsi" w:hAnsiTheme="majorHAnsi" w:cs="Times New Roman"/>
          <w:color w:val="000000" w:themeColor="text1"/>
          <w:sz w:val="24"/>
          <w:szCs w:val="24"/>
        </w:rPr>
        <w:t>akan</w:t>
      </w:r>
      <w:proofErr w:type="gramEnd"/>
      <w:r w:rsidRPr="00E92514">
        <w:rPr>
          <w:rFonts w:asciiTheme="majorHAnsi" w:hAnsiTheme="majorHAnsi" w:cs="Times New Roman"/>
          <w:color w:val="000000" w:themeColor="text1"/>
          <w:sz w:val="24"/>
          <w:szCs w:val="24"/>
        </w:rPr>
        <w:t xml:space="preserve"> menimbulkan hegemoni bagi Vietnam. </w:t>
      </w:r>
      <w:proofErr w:type="gramStart"/>
      <w:r w:rsidRPr="00E92514">
        <w:rPr>
          <w:rFonts w:asciiTheme="majorHAnsi" w:hAnsiTheme="majorHAnsi" w:cs="Times New Roman"/>
          <w:color w:val="000000" w:themeColor="text1"/>
          <w:sz w:val="24"/>
          <w:szCs w:val="24"/>
        </w:rPr>
        <w:t>Khmer Merah tidak ingin ada interferensi dari Vietnam seperti yang terjadi di Laos.</w:t>
      </w:r>
      <w:proofErr w:type="gramEnd"/>
      <w:r w:rsidRPr="00E92514">
        <w:rPr>
          <w:rFonts w:asciiTheme="majorHAnsi" w:hAnsiTheme="majorHAnsi" w:cs="Times New Roman"/>
          <w:color w:val="000000" w:themeColor="text1"/>
          <w:sz w:val="24"/>
          <w:szCs w:val="24"/>
        </w:rPr>
        <w:t xml:space="preserve"> Konflik yang terjadi di </w:t>
      </w:r>
      <w:proofErr w:type="gramStart"/>
      <w:r w:rsidRPr="00E92514">
        <w:rPr>
          <w:rFonts w:asciiTheme="majorHAnsi" w:hAnsiTheme="majorHAnsi" w:cs="Times New Roman"/>
          <w:color w:val="000000" w:themeColor="text1"/>
          <w:sz w:val="24"/>
          <w:szCs w:val="24"/>
        </w:rPr>
        <w:t>Laos</w:t>
      </w:r>
      <w:proofErr w:type="gramEnd"/>
      <w:r w:rsidRPr="00E92514">
        <w:rPr>
          <w:rFonts w:asciiTheme="majorHAnsi" w:hAnsiTheme="majorHAnsi" w:cs="Times New Roman"/>
          <w:color w:val="000000" w:themeColor="text1"/>
          <w:sz w:val="24"/>
          <w:szCs w:val="24"/>
        </w:rPr>
        <w:t xml:space="preserve"> membuat mereka harus menyelesaikan masalah tersebut dengan menerima bantuan Vietnam, sekitar 30 ribu pasukan Vietnam ada di Laos. </w:t>
      </w:r>
      <w:r w:rsidRPr="00E92514">
        <w:rPr>
          <w:rStyle w:val="FootnoteReference"/>
          <w:rFonts w:asciiTheme="majorHAnsi" w:hAnsiTheme="majorHAnsi" w:cs="Times New Roman"/>
          <w:color w:val="000000" w:themeColor="text1"/>
          <w:sz w:val="24"/>
          <w:szCs w:val="24"/>
        </w:rPr>
        <w:footnoteReference w:id="7"/>
      </w:r>
    </w:p>
    <w:p w:rsidR="00E92514" w:rsidRPr="00E92514" w:rsidRDefault="00E92514" w:rsidP="002073DF">
      <w:pPr>
        <w:ind w:right="1138"/>
        <w:rPr>
          <w:rFonts w:asciiTheme="majorHAnsi" w:hAnsiTheme="majorHAnsi" w:cs="Times New Roman"/>
          <w:b/>
          <w:color w:val="000000" w:themeColor="text1"/>
        </w:rPr>
      </w:pPr>
    </w:p>
    <w:p w:rsidR="00E92514" w:rsidRPr="00E92514" w:rsidRDefault="00E92514" w:rsidP="002073DF">
      <w:pPr>
        <w:ind w:right="1138"/>
        <w:rPr>
          <w:rFonts w:asciiTheme="majorHAnsi" w:hAnsiTheme="majorHAnsi" w:cs="Times New Roman"/>
          <w:b/>
          <w:color w:val="000000" w:themeColor="text1"/>
        </w:rPr>
      </w:pPr>
      <w:r w:rsidRPr="00E92514">
        <w:rPr>
          <w:rFonts w:asciiTheme="majorHAnsi" w:hAnsiTheme="majorHAnsi" w:cs="Times New Roman"/>
          <w:b/>
          <w:color w:val="000000" w:themeColor="text1"/>
        </w:rPr>
        <w:t xml:space="preserve">Komunis vs Komunis </w:t>
      </w:r>
    </w:p>
    <w:p w:rsidR="00E92514" w:rsidRPr="00E92514" w:rsidRDefault="00E92514" w:rsidP="002073DF">
      <w:pPr>
        <w:pStyle w:val="Body"/>
        <w:ind w:firstLine="720"/>
        <w:jc w:val="both"/>
        <w:rPr>
          <w:rFonts w:asciiTheme="majorHAnsi" w:hAnsiTheme="majorHAnsi" w:cs="Times New Roman"/>
          <w:color w:val="000000" w:themeColor="text1"/>
          <w:sz w:val="24"/>
          <w:szCs w:val="24"/>
        </w:rPr>
      </w:pPr>
      <w:proofErr w:type="gramStart"/>
      <w:r w:rsidRPr="00E92514">
        <w:rPr>
          <w:rFonts w:asciiTheme="majorHAnsi" w:hAnsiTheme="majorHAnsi" w:cs="Times New Roman"/>
          <w:color w:val="000000" w:themeColor="text1"/>
          <w:sz w:val="24"/>
          <w:szCs w:val="24"/>
        </w:rPr>
        <w:t>Pada tahun 1976, Viernam menyerang timur Kamboja, hal tersebut membuat hubungan mereka semakin renggang.</w:t>
      </w:r>
      <w:proofErr w:type="gramEnd"/>
      <w:r w:rsidRPr="00E92514">
        <w:rPr>
          <w:rFonts w:asciiTheme="majorHAnsi" w:hAnsiTheme="majorHAnsi" w:cs="Times New Roman"/>
          <w:color w:val="000000" w:themeColor="text1"/>
          <w:sz w:val="24"/>
          <w:szCs w:val="24"/>
        </w:rPr>
        <w:t xml:space="preserve"> </w:t>
      </w:r>
      <w:proofErr w:type="gramStart"/>
      <w:r w:rsidRPr="00E92514">
        <w:rPr>
          <w:rFonts w:asciiTheme="majorHAnsi" w:hAnsiTheme="majorHAnsi" w:cs="Times New Roman"/>
          <w:color w:val="000000" w:themeColor="text1"/>
          <w:sz w:val="24"/>
          <w:szCs w:val="24"/>
        </w:rPr>
        <w:t>Pol Pot mencoba merebut kembali wilayah Kampuchea Krom yang diambil alih oleh Vietnam.</w:t>
      </w:r>
      <w:proofErr w:type="gramEnd"/>
      <w:r w:rsidRPr="00E92514">
        <w:rPr>
          <w:rFonts w:asciiTheme="majorHAnsi" w:hAnsiTheme="majorHAnsi" w:cs="Times New Roman"/>
          <w:color w:val="000000" w:themeColor="text1"/>
          <w:sz w:val="24"/>
          <w:szCs w:val="24"/>
        </w:rPr>
        <w:t xml:space="preserve"> </w:t>
      </w:r>
      <w:proofErr w:type="gramStart"/>
      <w:r w:rsidRPr="00E92514">
        <w:rPr>
          <w:rFonts w:asciiTheme="majorHAnsi" w:hAnsiTheme="majorHAnsi" w:cs="Times New Roman"/>
          <w:color w:val="000000" w:themeColor="text1"/>
          <w:sz w:val="24"/>
          <w:szCs w:val="24"/>
        </w:rPr>
        <w:t xml:space="preserve">RRC </w:t>
      </w:r>
      <w:r w:rsidRPr="00E10A7C">
        <w:rPr>
          <w:rFonts w:ascii="Cambria" w:hAnsi="Cambria"/>
          <w:sz w:val="24"/>
          <w:szCs w:val="24"/>
        </w:rPr>
        <w:t>yang</w:t>
      </w:r>
      <w:r w:rsidRPr="00E92514">
        <w:rPr>
          <w:rFonts w:asciiTheme="majorHAnsi" w:hAnsiTheme="majorHAnsi" w:cs="Times New Roman"/>
          <w:color w:val="000000" w:themeColor="text1"/>
          <w:sz w:val="24"/>
          <w:szCs w:val="24"/>
        </w:rPr>
        <w:t xml:space="preserve"> melihat bahwa Vietnam didukung oleh Uni Soviet, membuatnya beralih memberi dukungan terhadap Kamboja.</w:t>
      </w:r>
      <w:proofErr w:type="gramEnd"/>
      <w:r w:rsidRPr="00E92514">
        <w:rPr>
          <w:rFonts w:asciiTheme="majorHAnsi" w:hAnsiTheme="majorHAnsi" w:cs="Times New Roman"/>
          <w:color w:val="000000" w:themeColor="text1"/>
          <w:sz w:val="24"/>
          <w:szCs w:val="24"/>
        </w:rPr>
        <w:t xml:space="preserve"> Pada tahun 1977, Khmer Merah melakukan penyerangan ke provinsi Kien Giang di Hatien dan Gianf di Tinh Bien, 222 orang Vietnam tewas, Desember 1977 Vietnam membalas dengan serbuan besar, sekitar 60 ribu pasukan disiapkan.</w:t>
      </w:r>
      <w:r w:rsidRPr="00E92514">
        <w:rPr>
          <w:rStyle w:val="FootnoteReference"/>
          <w:rFonts w:asciiTheme="majorHAnsi" w:hAnsiTheme="majorHAnsi" w:cs="Times New Roman"/>
          <w:color w:val="000000" w:themeColor="text1"/>
          <w:sz w:val="24"/>
          <w:szCs w:val="24"/>
        </w:rPr>
        <w:footnoteReference w:id="8"/>
      </w:r>
      <w:r w:rsidRPr="00E92514">
        <w:rPr>
          <w:rFonts w:asciiTheme="majorHAnsi" w:hAnsiTheme="majorHAnsi" w:cs="Times New Roman"/>
          <w:color w:val="000000" w:themeColor="text1"/>
          <w:sz w:val="24"/>
          <w:szCs w:val="24"/>
        </w:rPr>
        <w:t xml:space="preserve"> Pertahanan Kamboja semakin lemah mengingat pasukan mereka yang tidak sebanding dengan pasukan Vietnam, </w:t>
      </w:r>
      <w:r w:rsidRPr="00E92514">
        <w:rPr>
          <w:rFonts w:asciiTheme="majorHAnsi" w:hAnsiTheme="majorHAnsi" w:cs="Times New Roman"/>
          <w:color w:val="000000" w:themeColor="text1"/>
          <w:sz w:val="24"/>
          <w:szCs w:val="24"/>
        </w:rPr>
        <w:lastRenderedPageBreak/>
        <w:t xml:space="preserve">1979 akhirnya Phnom Penh jatuh ke tangan Vietnam dan mengakhiri era Khmer Merah. </w:t>
      </w:r>
    </w:p>
    <w:p w:rsidR="00E92514" w:rsidRPr="00E92514" w:rsidRDefault="00E92514" w:rsidP="002073DF">
      <w:pPr>
        <w:ind w:right="1138"/>
        <w:rPr>
          <w:rFonts w:asciiTheme="majorHAnsi" w:hAnsiTheme="majorHAnsi" w:cs="Times New Roman"/>
          <w:color w:val="000000" w:themeColor="text1"/>
        </w:rPr>
      </w:pPr>
    </w:p>
    <w:p w:rsidR="00E92514" w:rsidRPr="00E92514" w:rsidRDefault="00E92514" w:rsidP="002073DF">
      <w:pPr>
        <w:ind w:right="1138"/>
        <w:rPr>
          <w:rFonts w:asciiTheme="majorHAnsi" w:hAnsiTheme="majorHAnsi" w:cs="Times New Roman"/>
          <w:b/>
          <w:color w:val="000000" w:themeColor="text1"/>
        </w:rPr>
      </w:pPr>
      <w:r w:rsidRPr="00E92514">
        <w:rPr>
          <w:rFonts w:asciiTheme="majorHAnsi" w:hAnsiTheme="majorHAnsi" w:cs="Times New Roman"/>
          <w:b/>
          <w:color w:val="000000" w:themeColor="text1"/>
        </w:rPr>
        <w:t xml:space="preserve">Pengaruh Superpower </w:t>
      </w:r>
    </w:p>
    <w:p w:rsidR="00E92514" w:rsidRPr="00E92514" w:rsidRDefault="00E92514" w:rsidP="002073DF">
      <w:pPr>
        <w:pStyle w:val="Body"/>
        <w:ind w:firstLine="720"/>
        <w:jc w:val="both"/>
        <w:rPr>
          <w:rFonts w:asciiTheme="majorHAnsi" w:hAnsiTheme="majorHAnsi" w:cs="Times New Roman"/>
          <w:b/>
          <w:color w:val="000000" w:themeColor="text1"/>
          <w:sz w:val="24"/>
          <w:szCs w:val="24"/>
        </w:rPr>
      </w:pPr>
      <w:proofErr w:type="gramStart"/>
      <w:r w:rsidRPr="00E92514">
        <w:rPr>
          <w:rFonts w:asciiTheme="majorHAnsi" w:hAnsiTheme="majorHAnsi" w:cs="Times New Roman"/>
          <w:color w:val="000000" w:themeColor="text1"/>
          <w:sz w:val="24"/>
          <w:szCs w:val="24"/>
        </w:rPr>
        <w:t xml:space="preserve">Konflik ini sepertinya dijadikan sebagai sasaran bagi negara-negara </w:t>
      </w:r>
      <w:r w:rsidRPr="00E92514">
        <w:rPr>
          <w:rFonts w:asciiTheme="majorHAnsi" w:hAnsiTheme="majorHAnsi" w:cs="Times New Roman"/>
          <w:i/>
          <w:color w:val="000000" w:themeColor="text1"/>
          <w:sz w:val="24"/>
          <w:szCs w:val="24"/>
        </w:rPr>
        <w:t xml:space="preserve">superpower </w:t>
      </w:r>
      <w:r w:rsidRPr="00E10A7C">
        <w:rPr>
          <w:rFonts w:ascii="Cambria" w:hAnsi="Cambria"/>
          <w:sz w:val="24"/>
          <w:szCs w:val="24"/>
        </w:rPr>
        <w:t>utnuk</w:t>
      </w:r>
      <w:r w:rsidRPr="00E92514">
        <w:rPr>
          <w:rFonts w:asciiTheme="majorHAnsi" w:hAnsiTheme="majorHAnsi" w:cs="Times New Roman"/>
          <w:color w:val="000000" w:themeColor="text1"/>
          <w:sz w:val="24"/>
          <w:szCs w:val="24"/>
        </w:rPr>
        <w:t xml:space="preserve"> memperluas pengaruhnya, Cina, Ameriak Serikat dan Uni Soviet.</w:t>
      </w:r>
      <w:proofErr w:type="gramEnd"/>
      <w:r w:rsidRPr="00E92514">
        <w:rPr>
          <w:rFonts w:asciiTheme="majorHAnsi" w:hAnsiTheme="majorHAnsi" w:cs="Times New Roman"/>
          <w:color w:val="000000" w:themeColor="text1"/>
          <w:sz w:val="24"/>
          <w:szCs w:val="24"/>
        </w:rPr>
        <w:t xml:space="preserve"> </w:t>
      </w:r>
      <w:proofErr w:type="gramStart"/>
      <w:r w:rsidRPr="00E92514">
        <w:rPr>
          <w:rFonts w:asciiTheme="majorHAnsi" w:hAnsiTheme="majorHAnsi" w:cs="Times New Roman"/>
          <w:color w:val="000000" w:themeColor="text1"/>
          <w:sz w:val="24"/>
          <w:szCs w:val="24"/>
        </w:rPr>
        <w:t>Di dalam konflik ini yang paling berpengaruh adalah Cina dan Uni Soviet, melihat bahwa mereka mendukung dua kubu yang berbeda.</w:t>
      </w:r>
      <w:proofErr w:type="gramEnd"/>
      <w:r w:rsidRPr="00E92514">
        <w:rPr>
          <w:rFonts w:asciiTheme="majorHAnsi" w:hAnsiTheme="majorHAnsi" w:cs="Times New Roman"/>
          <w:color w:val="000000" w:themeColor="text1"/>
          <w:sz w:val="24"/>
          <w:szCs w:val="24"/>
        </w:rPr>
        <w:t xml:space="preserve"> </w:t>
      </w:r>
      <w:proofErr w:type="gramStart"/>
      <w:r w:rsidRPr="00E92514">
        <w:rPr>
          <w:rFonts w:asciiTheme="majorHAnsi" w:hAnsiTheme="majorHAnsi" w:cs="Times New Roman"/>
          <w:color w:val="000000" w:themeColor="text1"/>
          <w:sz w:val="24"/>
          <w:szCs w:val="24"/>
        </w:rPr>
        <w:t>Cina yang merupakan pendukung Kamboja mencoba merangkul mitranya untuk menerapkan hegemoninya di Asia Tenggara.</w:t>
      </w:r>
      <w:proofErr w:type="gramEnd"/>
      <w:r w:rsidRPr="00E92514">
        <w:rPr>
          <w:rFonts w:asciiTheme="majorHAnsi" w:hAnsiTheme="majorHAnsi" w:cs="Times New Roman"/>
          <w:color w:val="000000" w:themeColor="text1"/>
          <w:sz w:val="24"/>
          <w:szCs w:val="24"/>
        </w:rPr>
        <w:t xml:space="preserve"> </w:t>
      </w:r>
      <w:proofErr w:type="gramStart"/>
      <w:r w:rsidRPr="00E92514">
        <w:rPr>
          <w:rFonts w:asciiTheme="majorHAnsi" w:hAnsiTheme="majorHAnsi" w:cs="Times New Roman"/>
          <w:color w:val="000000" w:themeColor="text1"/>
          <w:sz w:val="24"/>
          <w:szCs w:val="24"/>
        </w:rPr>
        <w:t xml:space="preserve">Cina memberikan dukungan terhadap </w:t>
      </w:r>
      <w:r w:rsidRPr="00E92514">
        <w:rPr>
          <w:rFonts w:asciiTheme="majorHAnsi" w:hAnsiTheme="majorHAnsi" w:cs="Times New Roman"/>
          <w:i/>
          <w:color w:val="000000" w:themeColor="text1"/>
          <w:sz w:val="24"/>
          <w:szCs w:val="24"/>
        </w:rPr>
        <w:t xml:space="preserve">Democratic Kampuchea (DK) </w:t>
      </w:r>
      <w:r w:rsidRPr="00E92514">
        <w:rPr>
          <w:rFonts w:asciiTheme="majorHAnsi" w:hAnsiTheme="majorHAnsi" w:cs="Times New Roman"/>
          <w:color w:val="000000" w:themeColor="text1"/>
          <w:sz w:val="24"/>
          <w:szCs w:val="24"/>
        </w:rPr>
        <w:t>yang dipimpin oleh Pol Pot, bahkan mereka memberikan jalan bagi pejabat DK untuk membentuk pemerintahannya selama diasingkan di CIna.</w:t>
      </w:r>
      <w:proofErr w:type="gramEnd"/>
      <w:r w:rsidRPr="00E92514">
        <w:rPr>
          <w:rFonts w:asciiTheme="majorHAnsi" w:hAnsiTheme="majorHAnsi" w:cs="Times New Roman"/>
          <w:color w:val="000000" w:themeColor="text1"/>
          <w:sz w:val="24"/>
          <w:szCs w:val="24"/>
        </w:rPr>
        <w:t xml:space="preserve"> </w:t>
      </w:r>
      <w:r w:rsidRPr="00E92514">
        <w:rPr>
          <w:rStyle w:val="FootnoteReference"/>
          <w:rFonts w:asciiTheme="majorHAnsi" w:hAnsiTheme="majorHAnsi" w:cs="Times New Roman"/>
          <w:color w:val="000000" w:themeColor="text1"/>
          <w:sz w:val="24"/>
          <w:szCs w:val="24"/>
        </w:rPr>
        <w:footnoteReference w:id="9"/>
      </w:r>
    </w:p>
    <w:p w:rsidR="00E92514" w:rsidRPr="00E92514" w:rsidRDefault="00E92514" w:rsidP="002073DF">
      <w:pPr>
        <w:pStyle w:val="Body"/>
        <w:ind w:firstLine="720"/>
        <w:jc w:val="both"/>
        <w:rPr>
          <w:rFonts w:asciiTheme="majorHAnsi" w:hAnsiTheme="majorHAnsi" w:cs="Times New Roman"/>
          <w:color w:val="000000" w:themeColor="text1"/>
          <w:sz w:val="24"/>
          <w:szCs w:val="24"/>
        </w:rPr>
      </w:pPr>
      <w:r w:rsidRPr="00E92514">
        <w:rPr>
          <w:rFonts w:asciiTheme="majorHAnsi" w:hAnsiTheme="majorHAnsi" w:cs="Times New Roman"/>
          <w:color w:val="000000" w:themeColor="text1"/>
          <w:sz w:val="24"/>
          <w:szCs w:val="24"/>
        </w:rPr>
        <w:t xml:space="preserve">Tahun 1979, setelah peperangan usai dan Vietnam berhasi mengakuisisi Kamboja, mereka membentuk pemerintahan baru di bawah Vietnam dengan </w:t>
      </w:r>
      <w:proofErr w:type="gramStart"/>
      <w:r w:rsidRPr="00E92514">
        <w:rPr>
          <w:rFonts w:asciiTheme="majorHAnsi" w:hAnsiTheme="majorHAnsi" w:cs="Times New Roman"/>
          <w:color w:val="000000" w:themeColor="text1"/>
          <w:sz w:val="24"/>
          <w:szCs w:val="24"/>
        </w:rPr>
        <w:t>nama</w:t>
      </w:r>
      <w:proofErr w:type="gramEnd"/>
      <w:r w:rsidRPr="00E92514">
        <w:rPr>
          <w:rFonts w:asciiTheme="majorHAnsi" w:hAnsiTheme="majorHAnsi" w:cs="Times New Roman"/>
          <w:color w:val="000000" w:themeColor="text1"/>
          <w:sz w:val="24"/>
          <w:szCs w:val="24"/>
        </w:rPr>
        <w:t xml:space="preserve"> </w:t>
      </w:r>
      <w:r w:rsidRPr="00E92514">
        <w:rPr>
          <w:rFonts w:asciiTheme="majorHAnsi" w:hAnsiTheme="majorHAnsi" w:cs="Times New Roman"/>
          <w:i/>
          <w:color w:val="000000" w:themeColor="text1"/>
          <w:sz w:val="24"/>
          <w:szCs w:val="24"/>
        </w:rPr>
        <w:t xml:space="preserve">People’s Republic og Kampuchea (PRK). </w:t>
      </w:r>
      <w:proofErr w:type="gramStart"/>
      <w:r w:rsidRPr="00E92514">
        <w:rPr>
          <w:rFonts w:asciiTheme="majorHAnsi" w:hAnsiTheme="majorHAnsi" w:cs="Times New Roman"/>
          <w:color w:val="000000" w:themeColor="text1"/>
          <w:sz w:val="24"/>
          <w:szCs w:val="24"/>
        </w:rPr>
        <w:t>Dipimpin oleh Heng Samrin sebagai presiden dan Hun Sen sebagai Perdana Menteri.</w:t>
      </w:r>
      <w:proofErr w:type="gramEnd"/>
      <w:r w:rsidRPr="00E92514">
        <w:rPr>
          <w:rFonts w:asciiTheme="majorHAnsi" w:hAnsiTheme="majorHAnsi" w:cs="Times New Roman"/>
          <w:color w:val="000000" w:themeColor="text1"/>
          <w:sz w:val="24"/>
          <w:szCs w:val="24"/>
        </w:rPr>
        <w:t xml:space="preserve"> Namun, nyatanya dukungan tidak bisa didapatkan dengan mudah setelah melihat </w:t>
      </w:r>
      <w:proofErr w:type="gramStart"/>
      <w:r w:rsidRPr="00E92514">
        <w:rPr>
          <w:rFonts w:asciiTheme="majorHAnsi" w:hAnsiTheme="majorHAnsi" w:cs="Times New Roman"/>
          <w:color w:val="000000" w:themeColor="text1"/>
          <w:sz w:val="24"/>
          <w:szCs w:val="24"/>
        </w:rPr>
        <w:t>apa</w:t>
      </w:r>
      <w:proofErr w:type="gramEnd"/>
      <w:r w:rsidRPr="00E92514">
        <w:rPr>
          <w:rFonts w:asciiTheme="majorHAnsi" w:hAnsiTheme="majorHAnsi" w:cs="Times New Roman"/>
          <w:color w:val="000000" w:themeColor="text1"/>
          <w:sz w:val="24"/>
          <w:szCs w:val="24"/>
        </w:rPr>
        <w:t xml:space="preserve"> yang Vietnam lakukan terhadap Kamboja. </w:t>
      </w:r>
      <w:proofErr w:type="gramStart"/>
      <w:r w:rsidRPr="00E92514">
        <w:rPr>
          <w:rFonts w:asciiTheme="majorHAnsi" w:hAnsiTheme="majorHAnsi" w:cs="Times New Roman"/>
          <w:color w:val="000000" w:themeColor="text1"/>
          <w:sz w:val="24"/>
          <w:szCs w:val="24"/>
        </w:rPr>
        <w:t>Mayoritas negara-negara lain tidak mengakui pemerintah Heng Samrin di Kamboja selain Uni Soviet dan Laos.</w:t>
      </w:r>
      <w:proofErr w:type="gramEnd"/>
      <w:r w:rsidRPr="00E92514">
        <w:rPr>
          <w:rFonts w:asciiTheme="majorHAnsi" w:hAnsiTheme="majorHAnsi" w:cs="Times New Roman"/>
          <w:color w:val="000000" w:themeColor="text1"/>
          <w:sz w:val="24"/>
          <w:szCs w:val="24"/>
        </w:rPr>
        <w:t xml:space="preserve"> </w:t>
      </w:r>
      <w:proofErr w:type="gramStart"/>
      <w:r w:rsidRPr="00E92514">
        <w:rPr>
          <w:rFonts w:asciiTheme="majorHAnsi" w:hAnsiTheme="majorHAnsi" w:cs="Times New Roman"/>
          <w:color w:val="000000" w:themeColor="text1"/>
          <w:sz w:val="24"/>
          <w:szCs w:val="24"/>
        </w:rPr>
        <w:t>ASEAN dan Cina sangat menentang pemerintahan tersebut.</w:t>
      </w:r>
      <w:proofErr w:type="gramEnd"/>
      <w:r w:rsidRPr="00E92514">
        <w:rPr>
          <w:rFonts w:asciiTheme="majorHAnsi" w:hAnsiTheme="majorHAnsi" w:cs="Times New Roman"/>
          <w:color w:val="000000" w:themeColor="text1"/>
          <w:sz w:val="24"/>
          <w:szCs w:val="24"/>
        </w:rPr>
        <w:t xml:space="preserve"> Hal ini memberikan keuntungan yang sangat besar bagi Cina untuk memperluas pengaruhnya di ASEAN, melihat bahwa mereka berdua sangat menentang tentang </w:t>
      </w:r>
      <w:proofErr w:type="gramStart"/>
      <w:r w:rsidRPr="00E92514">
        <w:rPr>
          <w:rFonts w:asciiTheme="majorHAnsi" w:hAnsiTheme="majorHAnsi" w:cs="Times New Roman"/>
          <w:color w:val="000000" w:themeColor="text1"/>
          <w:sz w:val="24"/>
          <w:szCs w:val="24"/>
        </w:rPr>
        <w:t>apa</w:t>
      </w:r>
      <w:proofErr w:type="gramEnd"/>
      <w:r w:rsidRPr="00E92514">
        <w:rPr>
          <w:rFonts w:asciiTheme="majorHAnsi" w:hAnsiTheme="majorHAnsi" w:cs="Times New Roman"/>
          <w:color w:val="000000" w:themeColor="text1"/>
          <w:sz w:val="24"/>
          <w:szCs w:val="24"/>
        </w:rPr>
        <w:t xml:space="preserve"> yang terjadi di Vietnam. </w:t>
      </w:r>
    </w:p>
    <w:p w:rsidR="00E92514" w:rsidRPr="00E92514" w:rsidRDefault="00E92514" w:rsidP="002073DF">
      <w:pPr>
        <w:ind w:right="1138"/>
        <w:rPr>
          <w:rFonts w:asciiTheme="majorHAnsi" w:hAnsiTheme="majorHAnsi" w:cs="Times New Roman"/>
          <w:color w:val="000000" w:themeColor="text1"/>
        </w:rPr>
      </w:pPr>
    </w:p>
    <w:p w:rsidR="00E92514" w:rsidRPr="00E92514" w:rsidRDefault="00E92514" w:rsidP="002073DF">
      <w:pPr>
        <w:ind w:right="1138"/>
        <w:rPr>
          <w:rFonts w:asciiTheme="majorHAnsi" w:hAnsiTheme="majorHAnsi" w:cs="Times New Roman"/>
          <w:b/>
          <w:color w:val="000000" w:themeColor="text1"/>
        </w:rPr>
      </w:pPr>
      <w:r w:rsidRPr="00E92514">
        <w:rPr>
          <w:rFonts w:asciiTheme="majorHAnsi" w:hAnsiTheme="majorHAnsi" w:cs="Times New Roman"/>
          <w:b/>
          <w:color w:val="000000" w:themeColor="text1"/>
        </w:rPr>
        <w:t xml:space="preserve">Internasionalisasi Konflik Kamboja vs Vietnam </w:t>
      </w:r>
    </w:p>
    <w:p w:rsidR="00E92514" w:rsidRPr="00E92514" w:rsidRDefault="00E92514" w:rsidP="002073DF">
      <w:pPr>
        <w:pStyle w:val="Body"/>
        <w:ind w:firstLine="720"/>
        <w:jc w:val="both"/>
        <w:rPr>
          <w:rFonts w:asciiTheme="majorHAnsi" w:hAnsiTheme="majorHAnsi" w:cs="Times New Roman"/>
          <w:color w:val="000000" w:themeColor="text1"/>
          <w:sz w:val="24"/>
          <w:szCs w:val="24"/>
        </w:rPr>
      </w:pPr>
      <w:r w:rsidRPr="00E92514">
        <w:rPr>
          <w:rFonts w:asciiTheme="majorHAnsi" w:hAnsiTheme="majorHAnsi" w:cs="Times New Roman"/>
          <w:color w:val="000000" w:themeColor="text1"/>
          <w:sz w:val="24"/>
          <w:szCs w:val="24"/>
        </w:rPr>
        <w:t xml:space="preserve">ASEAN telah menyadari bahwa implikasi dari pendudukan Vietnam ke Kamboja telah merusak visinya sebagai organisasi Asia Tenggara yang sangat menentang adanya interferensi dari negara </w:t>
      </w:r>
      <w:proofErr w:type="gramStart"/>
      <w:r w:rsidRPr="00E92514">
        <w:rPr>
          <w:rFonts w:asciiTheme="majorHAnsi" w:hAnsiTheme="majorHAnsi" w:cs="Times New Roman"/>
          <w:color w:val="000000" w:themeColor="text1"/>
          <w:sz w:val="24"/>
          <w:szCs w:val="24"/>
        </w:rPr>
        <w:t>lain</w:t>
      </w:r>
      <w:proofErr w:type="gramEnd"/>
      <w:r w:rsidRPr="00E92514">
        <w:rPr>
          <w:rFonts w:asciiTheme="majorHAnsi" w:hAnsiTheme="majorHAnsi" w:cs="Times New Roman"/>
          <w:color w:val="000000" w:themeColor="text1"/>
          <w:sz w:val="24"/>
          <w:szCs w:val="24"/>
        </w:rPr>
        <w:t xml:space="preserve">, termasuk antar negara Asia Tenggara. </w:t>
      </w:r>
      <w:proofErr w:type="gramStart"/>
      <w:r w:rsidRPr="00E92514">
        <w:rPr>
          <w:rFonts w:asciiTheme="majorHAnsi" w:hAnsiTheme="majorHAnsi" w:cs="Times New Roman"/>
          <w:color w:val="000000" w:themeColor="text1"/>
          <w:sz w:val="24"/>
          <w:szCs w:val="24"/>
        </w:rPr>
        <w:t xml:space="preserve">Menilik bahwa saat itu Vietnam dan Kamboja </w:t>
      </w:r>
      <w:r w:rsidRPr="00E10A7C">
        <w:rPr>
          <w:rFonts w:ascii="Cambria" w:hAnsi="Cambria"/>
          <w:sz w:val="24"/>
          <w:szCs w:val="24"/>
        </w:rPr>
        <w:t>belum</w:t>
      </w:r>
      <w:r w:rsidRPr="00E92514">
        <w:rPr>
          <w:rFonts w:asciiTheme="majorHAnsi" w:hAnsiTheme="majorHAnsi" w:cs="Times New Roman"/>
          <w:color w:val="000000" w:themeColor="text1"/>
          <w:sz w:val="24"/>
          <w:szCs w:val="24"/>
        </w:rPr>
        <w:t xml:space="preserve"> menjadi anggota ASEAN.</w:t>
      </w:r>
      <w:proofErr w:type="gramEnd"/>
      <w:r w:rsidRPr="00E92514">
        <w:rPr>
          <w:rFonts w:asciiTheme="majorHAnsi" w:hAnsiTheme="majorHAnsi" w:cs="Times New Roman"/>
          <w:color w:val="000000" w:themeColor="text1"/>
          <w:sz w:val="24"/>
          <w:szCs w:val="24"/>
        </w:rPr>
        <w:t xml:space="preserve"> Kendati demikian, ASEAN tetap menjaga </w:t>
      </w:r>
      <w:proofErr w:type="gramStart"/>
      <w:r w:rsidRPr="00E92514">
        <w:rPr>
          <w:rFonts w:asciiTheme="majorHAnsi" w:hAnsiTheme="majorHAnsi" w:cs="Times New Roman"/>
          <w:color w:val="000000" w:themeColor="text1"/>
          <w:sz w:val="24"/>
          <w:szCs w:val="24"/>
        </w:rPr>
        <w:t>norma</w:t>
      </w:r>
      <w:proofErr w:type="gramEnd"/>
      <w:r w:rsidRPr="00E92514">
        <w:rPr>
          <w:rFonts w:asciiTheme="majorHAnsi" w:hAnsiTheme="majorHAnsi" w:cs="Times New Roman"/>
          <w:color w:val="000000" w:themeColor="text1"/>
          <w:sz w:val="24"/>
          <w:szCs w:val="24"/>
        </w:rPr>
        <w:t xml:space="preserve"> dan prinsipnya di dalam menyelesaikan konflik. </w:t>
      </w:r>
      <w:proofErr w:type="gramStart"/>
      <w:r w:rsidRPr="00E92514">
        <w:rPr>
          <w:rFonts w:asciiTheme="majorHAnsi" w:hAnsiTheme="majorHAnsi" w:cs="Times New Roman"/>
          <w:color w:val="000000" w:themeColor="text1"/>
          <w:sz w:val="24"/>
          <w:szCs w:val="24"/>
        </w:rPr>
        <w:t>Mereka menganggap bahwa ASEAN tidak memiliki kewenangan untuk ikut campur di dalam konflik tersebut, terlebih saat itu Vietnam dan Kamboja memang belum menjadi anggota ASEAN.</w:t>
      </w:r>
      <w:proofErr w:type="gramEnd"/>
      <w:r w:rsidRPr="00E92514">
        <w:rPr>
          <w:rFonts w:asciiTheme="majorHAnsi" w:hAnsiTheme="majorHAnsi" w:cs="Times New Roman"/>
          <w:color w:val="000000" w:themeColor="text1"/>
          <w:sz w:val="24"/>
          <w:szCs w:val="24"/>
        </w:rPr>
        <w:t xml:space="preserve"> </w:t>
      </w:r>
      <w:proofErr w:type="gramStart"/>
      <w:r w:rsidRPr="00E92514">
        <w:rPr>
          <w:rFonts w:asciiTheme="majorHAnsi" w:hAnsiTheme="majorHAnsi" w:cs="Times New Roman"/>
          <w:color w:val="000000" w:themeColor="text1"/>
          <w:sz w:val="24"/>
          <w:szCs w:val="24"/>
        </w:rPr>
        <w:t>Untuk itu disini kembali terlihat peranan Cina yang cukup signifikan, ASEAN mencoba menyelesaikan konflik ini dengan memanfaatkan pengaruh dari anggota komunitas internasional, terlebih dengan CIna yang memiliki pengaruh di dalam konflik ini.</w:t>
      </w:r>
      <w:proofErr w:type="gramEnd"/>
      <w:r w:rsidRPr="00E92514">
        <w:rPr>
          <w:rFonts w:asciiTheme="majorHAnsi" w:hAnsiTheme="majorHAnsi" w:cs="Times New Roman"/>
          <w:color w:val="000000" w:themeColor="text1"/>
          <w:sz w:val="24"/>
          <w:szCs w:val="24"/>
        </w:rPr>
        <w:t xml:space="preserve"> </w:t>
      </w:r>
      <w:proofErr w:type="gramStart"/>
      <w:r w:rsidRPr="00E92514">
        <w:rPr>
          <w:rFonts w:asciiTheme="majorHAnsi" w:hAnsiTheme="majorHAnsi" w:cs="Times New Roman"/>
          <w:color w:val="000000" w:themeColor="text1"/>
          <w:sz w:val="24"/>
          <w:szCs w:val="24"/>
        </w:rPr>
        <w:t>Pada tahun 1981, PBB menggelar ICK (</w:t>
      </w:r>
      <w:r w:rsidRPr="00E92514">
        <w:rPr>
          <w:rFonts w:asciiTheme="majorHAnsi" w:hAnsiTheme="majorHAnsi" w:cs="Times New Roman"/>
          <w:i/>
          <w:color w:val="000000" w:themeColor="text1"/>
          <w:sz w:val="24"/>
          <w:szCs w:val="24"/>
        </w:rPr>
        <w:t>International Conference on Kampuchea).</w:t>
      </w:r>
      <w:proofErr w:type="gramEnd"/>
      <w:r w:rsidRPr="00E92514">
        <w:rPr>
          <w:rFonts w:asciiTheme="majorHAnsi" w:hAnsiTheme="majorHAnsi" w:cs="Times New Roman"/>
          <w:i/>
          <w:color w:val="000000" w:themeColor="text1"/>
          <w:sz w:val="24"/>
          <w:szCs w:val="24"/>
        </w:rPr>
        <w:t xml:space="preserve"> </w:t>
      </w:r>
    </w:p>
    <w:p w:rsidR="00E92514" w:rsidRPr="00E92514" w:rsidRDefault="00E92514" w:rsidP="002073DF">
      <w:pPr>
        <w:pStyle w:val="Body"/>
        <w:ind w:firstLine="720"/>
        <w:jc w:val="both"/>
        <w:rPr>
          <w:rFonts w:asciiTheme="majorHAnsi" w:hAnsiTheme="majorHAnsi" w:cs="Times New Roman"/>
          <w:color w:val="000000" w:themeColor="text1"/>
          <w:sz w:val="24"/>
          <w:szCs w:val="24"/>
        </w:rPr>
      </w:pPr>
      <w:r w:rsidRPr="00E92514">
        <w:rPr>
          <w:rFonts w:asciiTheme="majorHAnsi" w:hAnsiTheme="majorHAnsi" w:cs="Times New Roman"/>
          <w:color w:val="000000" w:themeColor="text1"/>
          <w:sz w:val="24"/>
          <w:szCs w:val="24"/>
        </w:rPr>
        <w:lastRenderedPageBreak/>
        <w:t xml:space="preserve">ASEAN sangat berpegang pada prinsip dan norma yang mereka anut, yaitu tidak boleh adanya intervensi di antara negara-negara Asia Tenggara, </w:t>
      </w:r>
      <w:r w:rsidRPr="00E10A7C">
        <w:rPr>
          <w:rFonts w:ascii="Cambria" w:hAnsi="Cambria"/>
          <w:sz w:val="24"/>
          <w:szCs w:val="24"/>
        </w:rPr>
        <w:t>mereka</w:t>
      </w:r>
      <w:r w:rsidRPr="00E92514">
        <w:rPr>
          <w:rFonts w:asciiTheme="majorHAnsi" w:hAnsiTheme="majorHAnsi" w:cs="Times New Roman"/>
          <w:color w:val="000000" w:themeColor="text1"/>
          <w:sz w:val="24"/>
          <w:szCs w:val="24"/>
        </w:rPr>
        <w:t xml:space="preserve"> sangat mengutuk perbuatan Filipina atas invasinya ke Kamboja, ASEAN menganggap bahwa tindakan tersebut tidak sesuai dengan ideology yang dianut oleh ASEAN. Kamboja memiliki haknya sendiri untuk mendapatkan kebebasan dari campur tangan pihak lain. </w:t>
      </w:r>
      <w:proofErr w:type="gramStart"/>
      <w:r w:rsidRPr="00E92514">
        <w:rPr>
          <w:rFonts w:asciiTheme="majorHAnsi" w:hAnsiTheme="majorHAnsi" w:cs="Times New Roman"/>
          <w:color w:val="000000" w:themeColor="text1"/>
          <w:sz w:val="24"/>
          <w:szCs w:val="24"/>
        </w:rPr>
        <w:t>Sementara itu hasil dari ICK sendiri tidak bisa diandalkan di dalam mengatasi konflik ini.</w:t>
      </w:r>
      <w:proofErr w:type="gramEnd"/>
    </w:p>
    <w:p w:rsidR="00E10A7C" w:rsidRDefault="00E10A7C" w:rsidP="002073DF">
      <w:pPr>
        <w:ind w:right="1138"/>
        <w:rPr>
          <w:rFonts w:asciiTheme="majorHAnsi" w:hAnsiTheme="majorHAnsi" w:cs="Times New Roman"/>
          <w:b/>
          <w:color w:val="000000" w:themeColor="text1"/>
        </w:rPr>
      </w:pPr>
    </w:p>
    <w:p w:rsidR="00E92514" w:rsidRPr="00E92514" w:rsidRDefault="00E92514" w:rsidP="002073DF">
      <w:pPr>
        <w:ind w:right="1138"/>
        <w:rPr>
          <w:rFonts w:asciiTheme="majorHAnsi" w:hAnsiTheme="majorHAnsi" w:cs="Times New Roman"/>
          <w:b/>
          <w:color w:val="000000" w:themeColor="text1"/>
        </w:rPr>
      </w:pPr>
      <w:r w:rsidRPr="00E92514">
        <w:rPr>
          <w:rFonts w:asciiTheme="majorHAnsi" w:hAnsiTheme="majorHAnsi" w:cs="Times New Roman"/>
          <w:b/>
          <w:color w:val="000000" w:themeColor="text1"/>
        </w:rPr>
        <w:t xml:space="preserve">Peranan ASEAN dan Negara-negara Anggotanya </w:t>
      </w:r>
    </w:p>
    <w:p w:rsidR="00E92514" w:rsidRPr="00E92514" w:rsidRDefault="00E92514" w:rsidP="002073DF">
      <w:pPr>
        <w:pStyle w:val="Body"/>
        <w:ind w:firstLine="720"/>
        <w:jc w:val="both"/>
        <w:rPr>
          <w:rFonts w:asciiTheme="majorHAnsi" w:hAnsiTheme="majorHAnsi" w:cs="Times New Roman"/>
          <w:color w:val="000000" w:themeColor="text1"/>
          <w:sz w:val="24"/>
          <w:szCs w:val="24"/>
        </w:rPr>
      </w:pPr>
      <w:proofErr w:type="gramStart"/>
      <w:r w:rsidRPr="00E92514">
        <w:rPr>
          <w:rFonts w:asciiTheme="majorHAnsi" w:hAnsiTheme="majorHAnsi" w:cs="Times New Roman"/>
          <w:color w:val="000000" w:themeColor="text1"/>
          <w:sz w:val="24"/>
          <w:szCs w:val="24"/>
        </w:rPr>
        <w:t>Penyelesaian konflik Kamboja dan Vietnam ini pertama-tama lewat tahap regional.</w:t>
      </w:r>
      <w:proofErr w:type="gramEnd"/>
      <w:r w:rsidRPr="00E92514">
        <w:rPr>
          <w:rFonts w:asciiTheme="majorHAnsi" w:hAnsiTheme="majorHAnsi" w:cs="Times New Roman"/>
          <w:color w:val="000000" w:themeColor="text1"/>
          <w:sz w:val="24"/>
          <w:szCs w:val="24"/>
        </w:rPr>
        <w:t xml:space="preserve"> </w:t>
      </w:r>
      <w:proofErr w:type="gramStart"/>
      <w:r w:rsidRPr="00E92514">
        <w:rPr>
          <w:rFonts w:asciiTheme="majorHAnsi" w:hAnsiTheme="majorHAnsi" w:cs="Times New Roman"/>
          <w:color w:val="000000" w:themeColor="text1"/>
          <w:sz w:val="24"/>
          <w:szCs w:val="24"/>
        </w:rPr>
        <w:t xml:space="preserve">ASEAN menempatkan dasar pemikirannya meliputi dua hal, </w:t>
      </w:r>
      <w:r w:rsidRPr="00E10A7C">
        <w:rPr>
          <w:rFonts w:ascii="Cambria" w:hAnsi="Cambria"/>
          <w:sz w:val="24"/>
          <w:szCs w:val="24"/>
        </w:rPr>
        <w:t>dinamika</w:t>
      </w:r>
      <w:r w:rsidRPr="00E92514">
        <w:rPr>
          <w:rFonts w:asciiTheme="majorHAnsi" w:hAnsiTheme="majorHAnsi" w:cs="Times New Roman"/>
          <w:color w:val="000000" w:themeColor="text1"/>
          <w:sz w:val="24"/>
          <w:szCs w:val="24"/>
        </w:rPr>
        <w:t xml:space="preserve"> ekonomi, social serta politik internal (di ASEAN), dan tingkat ancaman eksternal dari ranah internasional yang kemungkinan bisa mempengaruhi terhadap persepsi ASEAN di dalam penyelesaian masalah Kamboja-Vietnam.</w:t>
      </w:r>
      <w:proofErr w:type="gramEnd"/>
      <w:r w:rsidRPr="00E92514">
        <w:rPr>
          <w:rFonts w:asciiTheme="majorHAnsi" w:hAnsiTheme="majorHAnsi" w:cs="Times New Roman"/>
          <w:color w:val="000000" w:themeColor="text1"/>
          <w:sz w:val="24"/>
          <w:szCs w:val="24"/>
        </w:rPr>
        <w:t xml:space="preserve"> </w:t>
      </w:r>
    </w:p>
    <w:p w:rsidR="00E92514" w:rsidRPr="00E92514" w:rsidRDefault="00E92514" w:rsidP="002073DF">
      <w:pPr>
        <w:pStyle w:val="Body"/>
        <w:ind w:firstLine="720"/>
        <w:jc w:val="both"/>
        <w:rPr>
          <w:rFonts w:asciiTheme="majorHAnsi" w:hAnsiTheme="majorHAnsi" w:cs="Times New Roman"/>
          <w:color w:val="000000" w:themeColor="text1"/>
          <w:sz w:val="24"/>
          <w:szCs w:val="24"/>
        </w:rPr>
      </w:pPr>
      <w:proofErr w:type="gramStart"/>
      <w:r w:rsidRPr="00E92514">
        <w:rPr>
          <w:rFonts w:asciiTheme="majorHAnsi" w:hAnsiTheme="majorHAnsi" w:cs="Times New Roman"/>
          <w:color w:val="000000" w:themeColor="text1"/>
          <w:sz w:val="24"/>
          <w:szCs w:val="24"/>
        </w:rPr>
        <w:t xml:space="preserve">Mengingat bahwa ASEAN baru saja berdiri pada tahun 1967, sedangkan konflik Kamboja-Vietnam ini terjadi pada 1977, hanya 10 tahun dari </w:t>
      </w:r>
      <w:r w:rsidRPr="00E10A7C">
        <w:rPr>
          <w:rFonts w:ascii="Cambria" w:hAnsi="Cambria"/>
          <w:sz w:val="24"/>
          <w:szCs w:val="24"/>
        </w:rPr>
        <w:t>berdirinya</w:t>
      </w:r>
      <w:r w:rsidRPr="00E92514">
        <w:rPr>
          <w:rFonts w:asciiTheme="majorHAnsi" w:hAnsiTheme="majorHAnsi" w:cs="Times New Roman"/>
          <w:color w:val="000000" w:themeColor="text1"/>
          <w:sz w:val="24"/>
          <w:szCs w:val="24"/>
        </w:rPr>
        <w:t xml:space="preserve"> ASEAN.</w:t>
      </w:r>
      <w:proofErr w:type="gramEnd"/>
      <w:r w:rsidRPr="00E92514">
        <w:rPr>
          <w:rFonts w:asciiTheme="majorHAnsi" w:hAnsiTheme="majorHAnsi" w:cs="Times New Roman"/>
          <w:color w:val="000000" w:themeColor="text1"/>
          <w:sz w:val="24"/>
          <w:szCs w:val="24"/>
        </w:rPr>
        <w:t xml:space="preserve"> </w:t>
      </w:r>
      <w:proofErr w:type="gramStart"/>
      <w:r w:rsidRPr="00E92514">
        <w:rPr>
          <w:rFonts w:asciiTheme="majorHAnsi" w:hAnsiTheme="majorHAnsi" w:cs="Times New Roman"/>
          <w:color w:val="000000" w:themeColor="text1"/>
          <w:sz w:val="24"/>
          <w:szCs w:val="24"/>
        </w:rPr>
        <w:t>Mereka menyadari bahwa dengan waktu berdiri yang relative masih sangat muda, maka dinamika di berbagai aspek yang terjadi di internal ASEAN itu sendiri.</w:t>
      </w:r>
      <w:proofErr w:type="gramEnd"/>
      <w:r w:rsidRPr="00E92514">
        <w:rPr>
          <w:rFonts w:asciiTheme="majorHAnsi" w:hAnsiTheme="majorHAnsi" w:cs="Times New Roman"/>
          <w:color w:val="000000" w:themeColor="text1"/>
          <w:sz w:val="24"/>
          <w:szCs w:val="24"/>
        </w:rPr>
        <w:t xml:space="preserve"> </w:t>
      </w:r>
      <w:proofErr w:type="gramStart"/>
      <w:r w:rsidRPr="00E92514">
        <w:rPr>
          <w:rFonts w:asciiTheme="majorHAnsi" w:hAnsiTheme="majorHAnsi" w:cs="Times New Roman"/>
          <w:color w:val="000000" w:themeColor="text1"/>
          <w:sz w:val="24"/>
          <w:szCs w:val="24"/>
        </w:rPr>
        <w:t>Secara sistem, ASEAN masih sangat lemah sehingga konflik apapun yang terjadi pada waktu tersebut sangat memengaruhi stabilitas Asia Tenggara itu sendiri.</w:t>
      </w:r>
      <w:proofErr w:type="gramEnd"/>
      <w:r w:rsidRPr="00E92514">
        <w:rPr>
          <w:rFonts w:asciiTheme="majorHAnsi" w:hAnsiTheme="majorHAnsi" w:cs="Times New Roman"/>
          <w:color w:val="000000" w:themeColor="text1"/>
          <w:sz w:val="24"/>
          <w:szCs w:val="24"/>
        </w:rPr>
        <w:t xml:space="preserve"> </w:t>
      </w:r>
    </w:p>
    <w:p w:rsidR="00E92514" w:rsidRPr="00E92514" w:rsidRDefault="00E92514" w:rsidP="002073DF">
      <w:pPr>
        <w:pStyle w:val="Body"/>
        <w:ind w:firstLine="720"/>
        <w:jc w:val="both"/>
        <w:rPr>
          <w:rFonts w:asciiTheme="majorHAnsi" w:hAnsiTheme="majorHAnsi" w:cs="Times New Roman"/>
          <w:color w:val="000000" w:themeColor="text1"/>
          <w:sz w:val="24"/>
          <w:szCs w:val="24"/>
        </w:rPr>
      </w:pPr>
      <w:proofErr w:type="gramStart"/>
      <w:r w:rsidRPr="00E92514">
        <w:rPr>
          <w:rFonts w:asciiTheme="majorHAnsi" w:hAnsiTheme="majorHAnsi" w:cs="Times New Roman"/>
          <w:color w:val="000000" w:themeColor="text1"/>
          <w:sz w:val="24"/>
          <w:szCs w:val="24"/>
        </w:rPr>
        <w:t xml:space="preserve">ASEAN sadar </w:t>
      </w:r>
      <w:r w:rsidRPr="00E10A7C">
        <w:rPr>
          <w:rFonts w:ascii="Cambria" w:hAnsi="Cambria"/>
          <w:sz w:val="24"/>
          <w:szCs w:val="24"/>
        </w:rPr>
        <w:t>bahwa</w:t>
      </w:r>
      <w:r w:rsidRPr="00E92514">
        <w:rPr>
          <w:rFonts w:asciiTheme="majorHAnsi" w:hAnsiTheme="majorHAnsi" w:cs="Times New Roman"/>
          <w:color w:val="000000" w:themeColor="text1"/>
          <w:sz w:val="24"/>
          <w:szCs w:val="24"/>
        </w:rPr>
        <w:t xml:space="preserve"> sebagai organisasi yang baru saja terbentuk, tentunya masih terdapat berbagai hambatan, seperti sikap egaliter dari negara-negara ASEAN itu sendiri, mereka masih cenderung untuk memiliki kepentingan dan prioritasnya masing-masing.</w:t>
      </w:r>
      <w:proofErr w:type="gramEnd"/>
      <w:r w:rsidRPr="00E92514">
        <w:rPr>
          <w:rFonts w:asciiTheme="majorHAnsi" w:hAnsiTheme="majorHAnsi" w:cs="Times New Roman"/>
          <w:color w:val="000000" w:themeColor="text1"/>
          <w:sz w:val="24"/>
          <w:szCs w:val="24"/>
        </w:rPr>
        <w:t xml:space="preserve"> </w:t>
      </w:r>
      <w:proofErr w:type="gramStart"/>
      <w:r w:rsidRPr="00E92514">
        <w:rPr>
          <w:rFonts w:asciiTheme="majorHAnsi" w:hAnsiTheme="majorHAnsi" w:cs="Times New Roman"/>
          <w:color w:val="000000" w:themeColor="text1"/>
          <w:sz w:val="24"/>
          <w:szCs w:val="24"/>
        </w:rPr>
        <w:t>Konflik ini sebagai sebuah ujian untuk menunjukkan kekuatan stabilitas dari ASEAN.</w:t>
      </w:r>
      <w:proofErr w:type="gramEnd"/>
    </w:p>
    <w:p w:rsidR="00E92514" w:rsidRPr="00E92514" w:rsidRDefault="00E92514" w:rsidP="002073DF">
      <w:pPr>
        <w:pStyle w:val="Body"/>
        <w:ind w:firstLine="720"/>
        <w:jc w:val="both"/>
        <w:rPr>
          <w:rFonts w:asciiTheme="majorHAnsi" w:hAnsiTheme="majorHAnsi" w:cs="Times New Roman"/>
          <w:color w:val="000000" w:themeColor="text1"/>
          <w:sz w:val="24"/>
          <w:szCs w:val="24"/>
        </w:rPr>
      </w:pPr>
      <w:r w:rsidRPr="00E92514">
        <w:rPr>
          <w:rFonts w:asciiTheme="majorHAnsi" w:hAnsiTheme="majorHAnsi" w:cs="Times New Roman"/>
          <w:color w:val="000000" w:themeColor="text1"/>
          <w:sz w:val="24"/>
          <w:szCs w:val="24"/>
        </w:rPr>
        <w:t xml:space="preserve">Pada masa-msaa ini, negara-negara Asia Tenggara mengalami teori domino yang mengatakan apabila suatu negara jatuh ke tangan komunis, maka </w:t>
      </w:r>
      <w:r w:rsidRPr="00E10A7C">
        <w:rPr>
          <w:rFonts w:ascii="Cambria" w:hAnsi="Cambria"/>
          <w:sz w:val="24"/>
          <w:szCs w:val="24"/>
        </w:rPr>
        <w:t>negara</w:t>
      </w:r>
      <w:r w:rsidRPr="00E92514">
        <w:rPr>
          <w:rFonts w:asciiTheme="majorHAnsi" w:hAnsiTheme="majorHAnsi" w:cs="Times New Roman"/>
          <w:color w:val="000000" w:themeColor="text1"/>
          <w:sz w:val="24"/>
          <w:szCs w:val="24"/>
        </w:rPr>
        <w:t xml:space="preserve">-negara lainnya </w:t>
      </w:r>
      <w:proofErr w:type="gramStart"/>
      <w:r w:rsidRPr="00E92514">
        <w:rPr>
          <w:rFonts w:asciiTheme="majorHAnsi" w:hAnsiTheme="majorHAnsi" w:cs="Times New Roman"/>
          <w:color w:val="000000" w:themeColor="text1"/>
          <w:sz w:val="24"/>
          <w:szCs w:val="24"/>
        </w:rPr>
        <w:t>akan</w:t>
      </w:r>
      <w:proofErr w:type="gramEnd"/>
      <w:r w:rsidRPr="00E92514">
        <w:rPr>
          <w:rFonts w:asciiTheme="majorHAnsi" w:hAnsiTheme="majorHAnsi" w:cs="Times New Roman"/>
          <w:color w:val="000000" w:themeColor="text1"/>
          <w:sz w:val="24"/>
          <w:szCs w:val="24"/>
        </w:rPr>
        <w:t xml:space="preserve"> ikut berjatuhan ke tangan komunis secara perlahan.</w:t>
      </w:r>
      <w:r w:rsidRPr="00E92514">
        <w:rPr>
          <w:rStyle w:val="FootnoteReference"/>
          <w:rFonts w:asciiTheme="majorHAnsi" w:hAnsiTheme="majorHAnsi" w:cs="Times New Roman"/>
          <w:color w:val="000000" w:themeColor="text1"/>
          <w:sz w:val="24"/>
          <w:szCs w:val="24"/>
        </w:rPr>
        <w:footnoteReference w:id="10"/>
      </w:r>
      <w:r w:rsidRPr="00E92514">
        <w:rPr>
          <w:rFonts w:asciiTheme="majorHAnsi" w:hAnsiTheme="majorHAnsi" w:cs="Times New Roman"/>
          <w:color w:val="000000" w:themeColor="text1"/>
          <w:sz w:val="24"/>
          <w:szCs w:val="24"/>
        </w:rPr>
        <w:t xml:space="preserve"> Asia Tenggara menunjukkan sikap berhati-hati terhadap meningkatnya ideology komunisme di </w:t>
      </w:r>
      <w:proofErr w:type="gramStart"/>
      <w:r w:rsidRPr="00E92514">
        <w:rPr>
          <w:rFonts w:asciiTheme="majorHAnsi" w:hAnsiTheme="majorHAnsi" w:cs="Times New Roman"/>
          <w:color w:val="000000" w:themeColor="text1"/>
          <w:sz w:val="24"/>
          <w:szCs w:val="24"/>
        </w:rPr>
        <w:t>sana</w:t>
      </w:r>
      <w:proofErr w:type="gramEnd"/>
      <w:r w:rsidRPr="00E92514">
        <w:rPr>
          <w:rFonts w:asciiTheme="majorHAnsi" w:hAnsiTheme="majorHAnsi" w:cs="Times New Roman"/>
          <w:color w:val="000000" w:themeColor="text1"/>
          <w:sz w:val="24"/>
          <w:szCs w:val="24"/>
        </w:rPr>
        <w:t xml:space="preserve"> sambil menekankan posisi ASEAN sebagai sebuah organisasi yang netral dan tidak konfrontasional.</w:t>
      </w:r>
    </w:p>
    <w:p w:rsidR="00E92514" w:rsidRPr="00E92514" w:rsidRDefault="00E92514" w:rsidP="002073DF">
      <w:pPr>
        <w:pStyle w:val="Body"/>
        <w:ind w:firstLine="720"/>
        <w:jc w:val="both"/>
        <w:rPr>
          <w:rFonts w:asciiTheme="majorHAnsi" w:hAnsiTheme="majorHAnsi" w:cs="Times New Roman"/>
          <w:color w:val="000000" w:themeColor="text1"/>
          <w:sz w:val="24"/>
          <w:szCs w:val="24"/>
        </w:rPr>
      </w:pPr>
      <w:proofErr w:type="gramStart"/>
      <w:r w:rsidRPr="00E92514">
        <w:rPr>
          <w:rFonts w:asciiTheme="majorHAnsi" w:hAnsiTheme="majorHAnsi" w:cs="Times New Roman"/>
          <w:color w:val="000000" w:themeColor="text1"/>
          <w:sz w:val="24"/>
          <w:szCs w:val="24"/>
        </w:rPr>
        <w:t xml:space="preserve">ASEAN melakukan </w:t>
      </w:r>
      <w:r w:rsidRPr="00E10A7C">
        <w:rPr>
          <w:rFonts w:ascii="Cambria" w:hAnsi="Cambria"/>
          <w:sz w:val="24"/>
          <w:szCs w:val="24"/>
        </w:rPr>
        <w:t>tahap</w:t>
      </w:r>
      <w:r w:rsidRPr="00E92514">
        <w:rPr>
          <w:rFonts w:asciiTheme="majorHAnsi" w:hAnsiTheme="majorHAnsi" w:cs="Times New Roman"/>
          <w:color w:val="000000" w:themeColor="text1"/>
          <w:sz w:val="24"/>
          <w:szCs w:val="24"/>
        </w:rPr>
        <w:t xml:space="preserve"> awal menyelesaikan konflik ini lewat dialog selama periode 1979 sampai awal tahun 1980-an. Sebelum munculnya konflik Kamboja-Vietnam, para Menteri Luar Negeri ASEAn mencoba membahas konflik internal yang mulai menjalar di berbagai aspek kehidupan di Kamboja, usai runtuhnya rezim pemerintahan Pangeran Sihanouk (sebelum Pol Pot).</w:t>
      </w:r>
      <w:proofErr w:type="gramEnd"/>
      <w:r w:rsidRPr="00E92514">
        <w:rPr>
          <w:rFonts w:asciiTheme="majorHAnsi" w:hAnsiTheme="majorHAnsi" w:cs="Times New Roman"/>
          <w:color w:val="000000" w:themeColor="text1"/>
          <w:sz w:val="24"/>
          <w:szCs w:val="24"/>
        </w:rPr>
        <w:t xml:space="preserve"> Negara-negara mengharapkan setiap pihak yang terkait di dalam konflik internal </w:t>
      </w:r>
      <w:r w:rsidRPr="00E92514">
        <w:rPr>
          <w:rFonts w:asciiTheme="majorHAnsi" w:hAnsiTheme="majorHAnsi" w:cs="Times New Roman"/>
          <w:color w:val="000000" w:themeColor="text1"/>
          <w:sz w:val="24"/>
          <w:szCs w:val="24"/>
        </w:rPr>
        <w:lastRenderedPageBreak/>
        <w:t xml:space="preserve">Kamboja ini dapat bekerjasama, sebagai upaya menunjukkan hormat kepada Piagam PBB dan Konferensi Jenewa pada tahun 1954 mengenai kawasan Indochina demi menciptakan suasana yang kondusif, stabil dan aman di kawasan Indochina, termasuk Kamboja. </w:t>
      </w:r>
      <w:r w:rsidRPr="00E92514">
        <w:rPr>
          <w:rStyle w:val="FootnoteReference"/>
          <w:rFonts w:asciiTheme="majorHAnsi" w:hAnsiTheme="majorHAnsi" w:cs="Times New Roman"/>
          <w:color w:val="000000" w:themeColor="text1"/>
          <w:sz w:val="24"/>
          <w:szCs w:val="24"/>
        </w:rPr>
        <w:footnoteReference w:id="11"/>
      </w:r>
    </w:p>
    <w:p w:rsidR="00E92514" w:rsidRPr="00E92514" w:rsidRDefault="00E92514" w:rsidP="002073DF">
      <w:pPr>
        <w:pStyle w:val="Body"/>
        <w:ind w:firstLine="720"/>
        <w:jc w:val="both"/>
        <w:rPr>
          <w:rFonts w:asciiTheme="majorHAnsi" w:hAnsiTheme="majorHAnsi" w:cs="Times New Roman"/>
          <w:color w:val="000000" w:themeColor="text1"/>
          <w:sz w:val="24"/>
          <w:szCs w:val="24"/>
        </w:rPr>
      </w:pPr>
      <w:r w:rsidRPr="00E92514">
        <w:rPr>
          <w:rFonts w:asciiTheme="majorHAnsi" w:hAnsiTheme="majorHAnsi" w:cs="Times New Roman"/>
          <w:color w:val="000000" w:themeColor="text1"/>
          <w:sz w:val="24"/>
          <w:szCs w:val="24"/>
        </w:rPr>
        <w:t xml:space="preserve">Pada tahun 1982, terbentuk sebuah koalisi pemerintahan antara Partai Funcinpec, Partai Demokrasi Kampuchea (Khemr merah) dan Partai Nasional </w:t>
      </w:r>
      <w:r w:rsidRPr="00E10A7C">
        <w:rPr>
          <w:rFonts w:ascii="Cambria" w:hAnsi="Cambria"/>
          <w:sz w:val="24"/>
          <w:szCs w:val="24"/>
        </w:rPr>
        <w:t>Liberal</w:t>
      </w:r>
      <w:r w:rsidRPr="00E92514">
        <w:rPr>
          <w:rFonts w:asciiTheme="majorHAnsi" w:hAnsiTheme="majorHAnsi" w:cs="Times New Roman"/>
          <w:color w:val="000000" w:themeColor="text1"/>
          <w:sz w:val="24"/>
          <w:szCs w:val="24"/>
        </w:rPr>
        <w:t xml:space="preserve"> Khmer (KPNLF)  di Kamboja yang bernama CGDK. </w:t>
      </w:r>
      <w:proofErr w:type="gramStart"/>
      <w:r w:rsidRPr="00E92514">
        <w:rPr>
          <w:rFonts w:asciiTheme="majorHAnsi" w:hAnsiTheme="majorHAnsi" w:cs="Times New Roman"/>
          <w:color w:val="000000" w:themeColor="text1"/>
          <w:sz w:val="24"/>
          <w:szCs w:val="24"/>
        </w:rPr>
        <w:t xml:space="preserve">Secara </w:t>
      </w:r>
      <w:r w:rsidRPr="00E92514">
        <w:rPr>
          <w:rFonts w:asciiTheme="majorHAnsi" w:hAnsiTheme="majorHAnsi" w:cs="Times New Roman"/>
          <w:i/>
          <w:color w:val="000000" w:themeColor="text1"/>
          <w:sz w:val="24"/>
          <w:szCs w:val="24"/>
        </w:rPr>
        <w:t xml:space="preserve">de facto </w:t>
      </w:r>
      <w:r w:rsidRPr="00E92514">
        <w:rPr>
          <w:rFonts w:asciiTheme="majorHAnsi" w:hAnsiTheme="majorHAnsi" w:cs="Times New Roman"/>
          <w:color w:val="000000" w:themeColor="text1"/>
          <w:sz w:val="24"/>
          <w:szCs w:val="24"/>
        </w:rPr>
        <w:t xml:space="preserve">dan </w:t>
      </w:r>
      <w:r w:rsidRPr="00E92514">
        <w:rPr>
          <w:rFonts w:asciiTheme="majorHAnsi" w:hAnsiTheme="majorHAnsi" w:cs="Times New Roman"/>
          <w:i/>
          <w:color w:val="000000" w:themeColor="text1"/>
          <w:sz w:val="24"/>
          <w:szCs w:val="24"/>
        </w:rPr>
        <w:t xml:space="preserve">de jure </w:t>
      </w:r>
      <w:r w:rsidRPr="00E92514">
        <w:rPr>
          <w:rFonts w:asciiTheme="majorHAnsi" w:hAnsiTheme="majorHAnsi" w:cs="Times New Roman"/>
          <w:color w:val="000000" w:themeColor="text1"/>
          <w:sz w:val="24"/>
          <w:szCs w:val="24"/>
        </w:rPr>
        <w:t>PBB mengakui adanya pemerintahan koalisi tersebut, sehingga Kamboja memiliki hak legitimasi di dalam Majelis umum PBB.</w:t>
      </w:r>
      <w:proofErr w:type="gramEnd"/>
      <w:r w:rsidRPr="00E92514">
        <w:rPr>
          <w:rFonts w:asciiTheme="majorHAnsi" w:hAnsiTheme="majorHAnsi" w:cs="Times New Roman"/>
          <w:color w:val="000000" w:themeColor="text1"/>
          <w:sz w:val="24"/>
          <w:szCs w:val="24"/>
        </w:rPr>
        <w:t xml:space="preserve"> </w:t>
      </w:r>
      <w:proofErr w:type="gramStart"/>
      <w:r w:rsidRPr="00E92514">
        <w:rPr>
          <w:rFonts w:asciiTheme="majorHAnsi" w:hAnsiTheme="majorHAnsi" w:cs="Times New Roman"/>
          <w:color w:val="000000" w:themeColor="text1"/>
          <w:sz w:val="24"/>
          <w:szCs w:val="24"/>
        </w:rPr>
        <w:t xml:space="preserve">Pada tanggal 21 September 1983 para Menteri Luar Negeri ASEAN mengeluarkan </w:t>
      </w:r>
      <w:r w:rsidRPr="00E92514">
        <w:rPr>
          <w:rFonts w:asciiTheme="majorHAnsi" w:hAnsiTheme="majorHAnsi" w:cs="Times New Roman"/>
          <w:i/>
          <w:color w:val="000000" w:themeColor="text1"/>
          <w:sz w:val="24"/>
          <w:szCs w:val="24"/>
        </w:rPr>
        <w:t xml:space="preserve">joint appeal </w:t>
      </w:r>
      <w:r w:rsidRPr="00E92514">
        <w:rPr>
          <w:rFonts w:asciiTheme="majorHAnsi" w:hAnsiTheme="majorHAnsi" w:cs="Times New Roman"/>
          <w:color w:val="000000" w:themeColor="text1"/>
          <w:sz w:val="24"/>
          <w:szCs w:val="24"/>
        </w:rPr>
        <w:t xml:space="preserve">terhadap upaya rekonsisliasi di </w:t>
      </w:r>
      <w:sdt>
        <w:sdtPr>
          <w:rPr>
            <w:rFonts w:asciiTheme="majorHAnsi" w:hAnsiTheme="majorHAnsi" w:cs="Times New Roman"/>
            <w:color w:val="000000" w:themeColor="text1"/>
            <w:sz w:val="24"/>
            <w:szCs w:val="24"/>
          </w:rPr>
          <w:id w:val="501855359"/>
          <w:citation/>
        </w:sdtPr>
        <w:sdtEndPr/>
        <w:sdtContent>
          <w:r w:rsidRPr="00E92514">
            <w:rPr>
              <w:rFonts w:asciiTheme="majorHAnsi" w:hAnsiTheme="majorHAnsi" w:cs="Times New Roman"/>
              <w:color w:val="000000" w:themeColor="text1"/>
              <w:sz w:val="24"/>
              <w:szCs w:val="24"/>
            </w:rPr>
            <w:fldChar w:fldCharType="begin"/>
          </w:r>
          <w:r w:rsidRPr="00E92514">
            <w:rPr>
              <w:rFonts w:asciiTheme="majorHAnsi" w:hAnsiTheme="majorHAnsi" w:cs="Times New Roman"/>
              <w:color w:val="000000" w:themeColor="text1"/>
              <w:sz w:val="24"/>
              <w:szCs w:val="24"/>
            </w:rPr>
            <w:instrText xml:space="preserve"> CITATION CPF86 \l 1033 </w:instrText>
          </w:r>
          <w:r w:rsidRPr="00E92514">
            <w:rPr>
              <w:rFonts w:asciiTheme="majorHAnsi" w:hAnsiTheme="majorHAnsi" w:cs="Times New Roman"/>
              <w:color w:val="000000" w:themeColor="text1"/>
              <w:sz w:val="24"/>
              <w:szCs w:val="24"/>
            </w:rPr>
            <w:fldChar w:fldCharType="separate"/>
          </w:r>
          <w:r w:rsidRPr="00E92514">
            <w:rPr>
              <w:rFonts w:asciiTheme="majorHAnsi" w:hAnsiTheme="majorHAnsi" w:cs="Times New Roman"/>
              <w:noProof/>
              <w:color w:val="000000" w:themeColor="text1"/>
              <w:sz w:val="24"/>
              <w:szCs w:val="24"/>
            </w:rPr>
            <w:t>(Luhulima, 1986)</w:t>
          </w:r>
          <w:r w:rsidRPr="00E92514">
            <w:rPr>
              <w:rFonts w:asciiTheme="majorHAnsi" w:hAnsiTheme="majorHAnsi" w:cs="Times New Roman"/>
              <w:color w:val="000000" w:themeColor="text1"/>
              <w:sz w:val="24"/>
              <w:szCs w:val="24"/>
            </w:rPr>
            <w:fldChar w:fldCharType="end"/>
          </w:r>
        </w:sdtContent>
      </w:sdt>
      <w:sdt>
        <w:sdtPr>
          <w:rPr>
            <w:rFonts w:asciiTheme="majorHAnsi" w:hAnsiTheme="majorHAnsi" w:cs="Times New Roman"/>
            <w:color w:val="000000" w:themeColor="text1"/>
            <w:sz w:val="24"/>
            <w:szCs w:val="24"/>
          </w:rPr>
          <w:id w:val="1509484041"/>
          <w:citation/>
        </w:sdtPr>
        <w:sdtEndPr/>
        <w:sdtContent>
          <w:r w:rsidRPr="00E92514">
            <w:rPr>
              <w:rFonts w:asciiTheme="majorHAnsi" w:hAnsiTheme="majorHAnsi" w:cs="Times New Roman"/>
              <w:color w:val="000000" w:themeColor="text1"/>
              <w:sz w:val="24"/>
              <w:szCs w:val="24"/>
            </w:rPr>
            <w:fldChar w:fldCharType="begin"/>
          </w:r>
          <w:r w:rsidRPr="00E92514">
            <w:rPr>
              <w:rFonts w:asciiTheme="majorHAnsi" w:hAnsiTheme="majorHAnsi" w:cs="Times New Roman"/>
              <w:color w:val="000000" w:themeColor="text1"/>
              <w:sz w:val="24"/>
              <w:szCs w:val="24"/>
            </w:rPr>
            <w:instrText xml:space="preserve"> CITATION ARS81 \l 1033 </w:instrText>
          </w:r>
          <w:r w:rsidRPr="00E92514">
            <w:rPr>
              <w:rFonts w:asciiTheme="majorHAnsi" w:hAnsiTheme="majorHAnsi" w:cs="Times New Roman"/>
              <w:color w:val="000000" w:themeColor="text1"/>
              <w:sz w:val="24"/>
              <w:szCs w:val="24"/>
            </w:rPr>
            <w:fldChar w:fldCharType="separate"/>
          </w:r>
          <w:r w:rsidRPr="00E92514">
            <w:rPr>
              <w:rFonts w:asciiTheme="majorHAnsi" w:hAnsiTheme="majorHAnsi" w:cs="Times New Roman"/>
              <w:noProof/>
              <w:color w:val="000000" w:themeColor="text1"/>
              <w:sz w:val="24"/>
              <w:szCs w:val="24"/>
            </w:rPr>
            <w:t>(Sutopo, 1981)</w:t>
          </w:r>
          <w:r w:rsidRPr="00E92514">
            <w:rPr>
              <w:rFonts w:asciiTheme="majorHAnsi" w:hAnsiTheme="majorHAnsi" w:cs="Times New Roman"/>
              <w:color w:val="000000" w:themeColor="text1"/>
              <w:sz w:val="24"/>
              <w:szCs w:val="24"/>
            </w:rPr>
            <w:fldChar w:fldCharType="end"/>
          </w:r>
        </w:sdtContent>
      </w:sdt>
      <w:r w:rsidRPr="00E92514">
        <w:rPr>
          <w:rFonts w:asciiTheme="majorHAnsi" w:hAnsiTheme="majorHAnsi" w:cs="Times New Roman"/>
          <w:color w:val="000000" w:themeColor="text1"/>
          <w:sz w:val="24"/>
          <w:szCs w:val="24"/>
        </w:rPr>
        <w:t>wilayah Indochina dengan meminta Vietnam untuk menarik pasukan militernya keluar Kamboja dengan batas waktu.</w:t>
      </w:r>
      <w:proofErr w:type="gramEnd"/>
      <w:r w:rsidRPr="00E92514">
        <w:rPr>
          <w:rFonts w:asciiTheme="majorHAnsi" w:hAnsiTheme="majorHAnsi" w:cs="Times New Roman"/>
          <w:color w:val="000000" w:themeColor="text1"/>
          <w:sz w:val="24"/>
          <w:szCs w:val="24"/>
        </w:rPr>
        <w:t xml:space="preserve"> </w:t>
      </w:r>
    </w:p>
    <w:p w:rsidR="00E92514" w:rsidRPr="00E92514" w:rsidRDefault="00E92514" w:rsidP="002073DF">
      <w:pPr>
        <w:pStyle w:val="Body"/>
        <w:ind w:firstLine="720"/>
        <w:jc w:val="both"/>
        <w:rPr>
          <w:rFonts w:asciiTheme="majorHAnsi" w:hAnsiTheme="majorHAnsi" w:cs="Times New Roman"/>
          <w:color w:val="000000" w:themeColor="text1"/>
          <w:sz w:val="24"/>
          <w:szCs w:val="24"/>
        </w:rPr>
      </w:pPr>
      <w:r w:rsidRPr="00E92514">
        <w:rPr>
          <w:rFonts w:asciiTheme="majorHAnsi" w:hAnsiTheme="majorHAnsi" w:cs="Times New Roman"/>
          <w:color w:val="000000" w:themeColor="text1"/>
          <w:sz w:val="24"/>
          <w:szCs w:val="24"/>
        </w:rPr>
        <w:t xml:space="preserve">Kemudian, pada komunike pertemuan tingkat menteri ASEAN yang ke-17 pada 9-10 Juli 1984 di Jakarta, para Menlu ASEAN kembali menegaskan </w:t>
      </w:r>
      <w:r w:rsidRPr="00E10A7C">
        <w:rPr>
          <w:rFonts w:ascii="Cambria" w:hAnsi="Cambria"/>
          <w:sz w:val="24"/>
          <w:szCs w:val="24"/>
        </w:rPr>
        <w:t>posisi</w:t>
      </w:r>
      <w:r w:rsidRPr="00E92514">
        <w:rPr>
          <w:rFonts w:asciiTheme="majorHAnsi" w:hAnsiTheme="majorHAnsi" w:cs="Times New Roman"/>
          <w:color w:val="000000" w:themeColor="text1"/>
          <w:sz w:val="24"/>
          <w:szCs w:val="24"/>
        </w:rPr>
        <w:t xml:space="preserve"> mereka dalam penyelesaian politik serta menguatkan keyakinan akan kemerdekaan Kamboja pada 21 September 1983, sebagai upaya konkrit untuk penyelesaian masalah yang sudah lama terjadi di Kamboja. Pertemuan selanjutnya diadakan pada November 1983 di Jakarta, Desember 1983 di Kuala Lumpur dan Januari 1984 kembali di Jakarta. </w:t>
      </w:r>
    </w:p>
    <w:p w:rsidR="00E92514" w:rsidRPr="00E92514" w:rsidRDefault="00E92514" w:rsidP="002073DF">
      <w:pPr>
        <w:pStyle w:val="Body"/>
        <w:ind w:firstLine="720"/>
        <w:jc w:val="both"/>
        <w:rPr>
          <w:rFonts w:asciiTheme="majorHAnsi" w:hAnsiTheme="majorHAnsi" w:cs="Times New Roman"/>
          <w:color w:val="000000" w:themeColor="text1"/>
          <w:sz w:val="24"/>
          <w:szCs w:val="24"/>
        </w:rPr>
      </w:pPr>
      <w:r w:rsidRPr="00E92514">
        <w:rPr>
          <w:rFonts w:asciiTheme="majorHAnsi" w:hAnsiTheme="majorHAnsi" w:cs="Times New Roman"/>
          <w:color w:val="000000" w:themeColor="text1"/>
          <w:sz w:val="24"/>
          <w:szCs w:val="24"/>
        </w:rPr>
        <w:t xml:space="preserve">Terdapat lagi beberapa rencana </w:t>
      </w:r>
      <w:proofErr w:type="gramStart"/>
      <w:r w:rsidRPr="00E92514">
        <w:rPr>
          <w:rFonts w:asciiTheme="majorHAnsi" w:hAnsiTheme="majorHAnsi" w:cs="Times New Roman"/>
          <w:color w:val="000000" w:themeColor="text1"/>
          <w:sz w:val="24"/>
          <w:szCs w:val="24"/>
        </w:rPr>
        <w:t>lain</w:t>
      </w:r>
      <w:proofErr w:type="gramEnd"/>
      <w:r w:rsidRPr="00E92514">
        <w:rPr>
          <w:rFonts w:asciiTheme="majorHAnsi" w:hAnsiTheme="majorHAnsi" w:cs="Times New Roman"/>
          <w:color w:val="000000" w:themeColor="text1"/>
          <w:sz w:val="24"/>
          <w:szCs w:val="24"/>
        </w:rPr>
        <w:t xml:space="preserve"> yang dipakai oleh ASEAN, di antaranya memanggil faksi-faksi yang berkaitan dengan konflik terkait di </w:t>
      </w:r>
      <w:r w:rsidRPr="00E10A7C">
        <w:rPr>
          <w:rFonts w:ascii="Cambria" w:hAnsi="Cambria"/>
          <w:sz w:val="24"/>
          <w:szCs w:val="24"/>
        </w:rPr>
        <w:t>Kamboja</w:t>
      </w:r>
      <w:r w:rsidRPr="00E92514">
        <w:rPr>
          <w:rFonts w:asciiTheme="majorHAnsi" w:hAnsiTheme="majorHAnsi" w:cs="Times New Roman"/>
          <w:color w:val="000000" w:themeColor="text1"/>
          <w:sz w:val="24"/>
          <w:szCs w:val="24"/>
        </w:rPr>
        <w:t xml:space="preserve"> untuk hadir pada peringatan Konferensi Asia Afrika ke-30, April 1985. </w:t>
      </w:r>
      <w:proofErr w:type="gramStart"/>
      <w:r w:rsidRPr="00E92514">
        <w:rPr>
          <w:rFonts w:asciiTheme="majorHAnsi" w:hAnsiTheme="majorHAnsi" w:cs="Times New Roman"/>
          <w:color w:val="000000" w:themeColor="text1"/>
          <w:sz w:val="24"/>
          <w:szCs w:val="24"/>
        </w:rPr>
        <w:t xml:space="preserve">Indoensia dan Malaysia mengusulkan </w:t>
      </w:r>
      <w:r w:rsidRPr="00E92514">
        <w:rPr>
          <w:rFonts w:asciiTheme="majorHAnsi" w:hAnsiTheme="majorHAnsi" w:cs="Times New Roman"/>
          <w:i/>
          <w:color w:val="000000" w:themeColor="text1"/>
          <w:sz w:val="24"/>
          <w:szCs w:val="24"/>
        </w:rPr>
        <w:t>Proximity talks.</w:t>
      </w:r>
      <w:proofErr w:type="gramEnd"/>
      <w:r w:rsidRPr="00E92514">
        <w:rPr>
          <w:rFonts w:asciiTheme="majorHAnsi" w:hAnsiTheme="majorHAnsi" w:cs="Times New Roman"/>
          <w:i/>
          <w:color w:val="000000" w:themeColor="text1"/>
          <w:sz w:val="24"/>
          <w:szCs w:val="24"/>
        </w:rPr>
        <w:t xml:space="preserve"> </w:t>
      </w:r>
      <w:proofErr w:type="gramStart"/>
      <w:r w:rsidRPr="00E92514">
        <w:rPr>
          <w:rFonts w:asciiTheme="majorHAnsi" w:hAnsiTheme="majorHAnsi" w:cs="Times New Roman"/>
          <w:color w:val="000000" w:themeColor="text1"/>
          <w:sz w:val="24"/>
          <w:szCs w:val="24"/>
        </w:rPr>
        <w:t>Upaya konsolidasi antar pihak Vietnam dengan pihak Kamboja untuk bernegosiasi.</w:t>
      </w:r>
      <w:proofErr w:type="gramEnd"/>
      <w:r w:rsidRPr="00E92514">
        <w:rPr>
          <w:rFonts w:asciiTheme="majorHAnsi" w:hAnsiTheme="majorHAnsi" w:cs="Times New Roman"/>
          <w:color w:val="000000" w:themeColor="text1"/>
          <w:sz w:val="24"/>
          <w:szCs w:val="24"/>
        </w:rPr>
        <w:t xml:space="preserve"> Hal ini berkaitan dengan ZOPFAN (</w:t>
      </w:r>
      <w:r w:rsidRPr="00E92514">
        <w:rPr>
          <w:rFonts w:asciiTheme="majorHAnsi" w:hAnsiTheme="majorHAnsi" w:cs="Times New Roman"/>
          <w:i/>
          <w:color w:val="000000" w:themeColor="text1"/>
          <w:sz w:val="24"/>
          <w:szCs w:val="24"/>
        </w:rPr>
        <w:t xml:space="preserve">Zone of Peace, Freedom and Neutrality) </w:t>
      </w:r>
      <w:r w:rsidRPr="00E92514">
        <w:rPr>
          <w:rFonts w:asciiTheme="majorHAnsi" w:hAnsiTheme="majorHAnsi" w:cs="Times New Roman"/>
          <w:color w:val="000000" w:themeColor="text1"/>
          <w:sz w:val="24"/>
          <w:szCs w:val="24"/>
        </w:rPr>
        <w:t xml:space="preserve">yang dicanangkan oleh ASEAN pada tahun 1971 untuk menjaga kemanan, kedaulatan dan perdamaian negara-negara Asia Tenggara. </w:t>
      </w:r>
      <w:proofErr w:type="gramStart"/>
      <w:r w:rsidRPr="00E92514">
        <w:rPr>
          <w:rFonts w:asciiTheme="majorHAnsi" w:hAnsiTheme="majorHAnsi" w:cs="Times New Roman"/>
          <w:color w:val="000000" w:themeColor="text1"/>
          <w:sz w:val="24"/>
          <w:szCs w:val="24"/>
        </w:rPr>
        <w:t>Meskipun ICK dinilai tidak terlalu berdapak signifikan, nyatanya konferensi tersebut mampu membangun fondasi prakarsa untuk sebagai katalis dalam mengambil langkah untuk memelihara perdamaian dunia.</w:t>
      </w:r>
      <w:proofErr w:type="gramEnd"/>
      <w:r w:rsidRPr="00E92514">
        <w:rPr>
          <w:rFonts w:asciiTheme="majorHAnsi" w:hAnsiTheme="majorHAnsi" w:cs="Times New Roman"/>
          <w:color w:val="000000" w:themeColor="text1"/>
          <w:sz w:val="24"/>
          <w:szCs w:val="24"/>
        </w:rPr>
        <w:t xml:space="preserve"> </w:t>
      </w:r>
    </w:p>
    <w:p w:rsidR="00E92514" w:rsidRPr="00E92514" w:rsidRDefault="00E92514" w:rsidP="002073DF">
      <w:pPr>
        <w:pStyle w:val="Body"/>
        <w:ind w:firstLine="720"/>
        <w:jc w:val="both"/>
        <w:rPr>
          <w:rFonts w:asciiTheme="majorHAnsi" w:hAnsiTheme="majorHAnsi" w:cs="Times New Roman"/>
          <w:color w:val="000000" w:themeColor="text1"/>
          <w:sz w:val="24"/>
          <w:szCs w:val="24"/>
        </w:rPr>
      </w:pPr>
      <w:r w:rsidRPr="00E92514">
        <w:rPr>
          <w:rFonts w:asciiTheme="majorHAnsi" w:hAnsiTheme="majorHAnsi" w:cs="Times New Roman"/>
          <w:color w:val="000000" w:themeColor="text1"/>
          <w:sz w:val="24"/>
          <w:szCs w:val="24"/>
        </w:rPr>
        <w:t xml:space="preserve">Sebetulnya gagasan </w:t>
      </w:r>
      <w:proofErr w:type="gramStart"/>
      <w:r w:rsidRPr="00E92514">
        <w:rPr>
          <w:rFonts w:asciiTheme="majorHAnsi" w:hAnsiTheme="majorHAnsi" w:cs="Times New Roman"/>
          <w:color w:val="000000" w:themeColor="text1"/>
          <w:sz w:val="24"/>
          <w:szCs w:val="24"/>
        </w:rPr>
        <w:t>akan</w:t>
      </w:r>
      <w:proofErr w:type="gramEnd"/>
      <w:r w:rsidRPr="00E92514">
        <w:rPr>
          <w:rFonts w:asciiTheme="majorHAnsi" w:hAnsiTheme="majorHAnsi" w:cs="Times New Roman"/>
          <w:color w:val="000000" w:themeColor="text1"/>
          <w:sz w:val="24"/>
          <w:szCs w:val="24"/>
        </w:rPr>
        <w:t xml:space="preserve"> </w:t>
      </w:r>
      <w:r w:rsidRPr="00E92514">
        <w:rPr>
          <w:rFonts w:asciiTheme="majorHAnsi" w:hAnsiTheme="majorHAnsi" w:cs="Times New Roman"/>
          <w:i/>
          <w:color w:val="000000" w:themeColor="text1"/>
          <w:sz w:val="24"/>
          <w:szCs w:val="24"/>
        </w:rPr>
        <w:t xml:space="preserve">proximity talks </w:t>
      </w:r>
      <w:r w:rsidRPr="00E92514">
        <w:rPr>
          <w:rFonts w:asciiTheme="majorHAnsi" w:hAnsiTheme="majorHAnsi" w:cs="Times New Roman"/>
          <w:color w:val="000000" w:themeColor="text1"/>
          <w:sz w:val="24"/>
          <w:szCs w:val="24"/>
        </w:rPr>
        <w:t xml:space="preserve">yang dicetuskan oleh Malaysia dan Indonesia kurang mendapatkan dukungan dari negara-negara ASEAN lainnya dan juga Pemerintahan koalisi Kamboja (CGDK) dan Pemerintahan Heng Samrin di Phnom Penh. </w:t>
      </w:r>
      <w:proofErr w:type="gramStart"/>
      <w:r w:rsidRPr="00E92514">
        <w:rPr>
          <w:rFonts w:asciiTheme="majorHAnsi" w:hAnsiTheme="majorHAnsi" w:cs="Times New Roman"/>
          <w:color w:val="000000" w:themeColor="text1"/>
          <w:sz w:val="24"/>
          <w:szCs w:val="24"/>
        </w:rPr>
        <w:t xml:space="preserve">September 1985, Sihanouk mengusulkan tentang </w:t>
      </w:r>
      <w:r w:rsidRPr="00E92514">
        <w:rPr>
          <w:rFonts w:asciiTheme="majorHAnsi" w:hAnsiTheme="majorHAnsi" w:cs="Times New Roman"/>
          <w:i/>
          <w:color w:val="000000" w:themeColor="text1"/>
          <w:sz w:val="24"/>
          <w:szCs w:val="24"/>
        </w:rPr>
        <w:t>Cocktail Party Party</w:t>
      </w:r>
      <w:r w:rsidRPr="00E92514">
        <w:rPr>
          <w:rFonts w:asciiTheme="majorHAnsi" w:hAnsiTheme="majorHAnsi" w:cs="Times New Roman"/>
          <w:color w:val="000000" w:themeColor="text1"/>
          <w:sz w:val="24"/>
          <w:szCs w:val="24"/>
        </w:rPr>
        <w:t>, dan iini mendapatkan banyak dukungan dari negara-negara bersangkutan.</w:t>
      </w:r>
      <w:proofErr w:type="gramEnd"/>
      <w:r w:rsidRPr="00E92514">
        <w:rPr>
          <w:rFonts w:asciiTheme="majorHAnsi" w:hAnsiTheme="majorHAnsi" w:cs="Times New Roman"/>
          <w:color w:val="000000" w:themeColor="text1"/>
          <w:sz w:val="24"/>
          <w:szCs w:val="24"/>
        </w:rPr>
        <w:t xml:space="preserve"> November 1985, Indonesia mengajukkan diri </w:t>
      </w:r>
      <w:proofErr w:type="gramStart"/>
      <w:r w:rsidRPr="00E92514">
        <w:rPr>
          <w:rFonts w:asciiTheme="majorHAnsi" w:hAnsiTheme="majorHAnsi" w:cs="Times New Roman"/>
          <w:color w:val="000000" w:themeColor="text1"/>
          <w:sz w:val="24"/>
          <w:szCs w:val="24"/>
        </w:rPr>
        <w:t>menjadi  tuan</w:t>
      </w:r>
      <w:proofErr w:type="gramEnd"/>
      <w:r w:rsidRPr="00E92514">
        <w:rPr>
          <w:rFonts w:asciiTheme="majorHAnsi" w:hAnsiTheme="majorHAnsi" w:cs="Times New Roman"/>
          <w:color w:val="000000" w:themeColor="text1"/>
          <w:sz w:val="24"/>
          <w:szCs w:val="24"/>
        </w:rPr>
        <w:t xml:space="preserve"> rumah penyelenggaraan </w:t>
      </w:r>
      <w:r w:rsidRPr="00E92514">
        <w:rPr>
          <w:rFonts w:asciiTheme="majorHAnsi" w:hAnsiTheme="majorHAnsi" w:cs="Times New Roman"/>
          <w:i/>
          <w:color w:val="000000" w:themeColor="text1"/>
          <w:sz w:val="24"/>
          <w:szCs w:val="24"/>
        </w:rPr>
        <w:t xml:space="preserve">Cocktail Party </w:t>
      </w:r>
      <w:r w:rsidRPr="00E92514">
        <w:rPr>
          <w:rFonts w:asciiTheme="majorHAnsi" w:hAnsiTheme="majorHAnsi" w:cs="Times New Roman"/>
          <w:color w:val="000000" w:themeColor="text1"/>
          <w:sz w:val="24"/>
          <w:szCs w:val="24"/>
        </w:rPr>
        <w:t xml:space="preserve">ini. </w:t>
      </w:r>
      <w:proofErr w:type="gramStart"/>
      <w:r w:rsidRPr="00E92514">
        <w:rPr>
          <w:rFonts w:asciiTheme="majorHAnsi" w:hAnsiTheme="majorHAnsi" w:cs="Times New Roman"/>
          <w:color w:val="000000" w:themeColor="text1"/>
          <w:sz w:val="24"/>
          <w:szCs w:val="24"/>
        </w:rPr>
        <w:t>Usahanya baru terealisasikan setelah tiga tahun menunggu.</w:t>
      </w:r>
      <w:proofErr w:type="gramEnd"/>
      <w:r w:rsidRPr="00E92514">
        <w:rPr>
          <w:rFonts w:asciiTheme="majorHAnsi" w:hAnsiTheme="majorHAnsi" w:cs="Times New Roman"/>
          <w:color w:val="000000" w:themeColor="text1"/>
          <w:sz w:val="24"/>
          <w:szCs w:val="24"/>
        </w:rPr>
        <w:t xml:space="preserve"> </w:t>
      </w:r>
      <w:proofErr w:type="gramStart"/>
      <w:r w:rsidRPr="00E92514">
        <w:rPr>
          <w:rFonts w:asciiTheme="majorHAnsi" w:hAnsiTheme="majorHAnsi" w:cs="Times New Roman"/>
          <w:color w:val="000000" w:themeColor="text1"/>
          <w:sz w:val="24"/>
          <w:szCs w:val="24"/>
        </w:rPr>
        <w:t xml:space="preserve">Bogor, Indonesia menjadi saksi terselenggaranya </w:t>
      </w:r>
      <w:r w:rsidRPr="00E92514">
        <w:rPr>
          <w:rFonts w:asciiTheme="majorHAnsi" w:hAnsiTheme="majorHAnsi" w:cs="Times New Roman"/>
          <w:color w:val="000000" w:themeColor="text1"/>
          <w:sz w:val="24"/>
          <w:szCs w:val="24"/>
        </w:rPr>
        <w:lastRenderedPageBreak/>
        <w:t>pertemuan ini, tepatnya pada 25-28 Juli 1988, di dalam peretemuan ini Vietnam diminta untuk menarik pasukannya dari Kamboja sebagai itikad baik.</w:t>
      </w:r>
      <w:proofErr w:type="gramEnd"/>
      <w:r w:rsidRPr="00E92514">
        <w:rPr>
          <w:rFonts w:asciiTheme="majorHAnsi" w:hAnsiTheme="majorHAnsi" w:cs="Times New Roman"/>
          <w:color w:val="000000" w:themeColor="text1"/>
          <w:sz w:val="24"/>
          <w:szCs w:val="24"/>
        </w:rPr>
        <w:t xml:space="preserve"> </w:t>
      </w:r>
      <w:proofErr w:type="gramStart"/>
      <w:r w:rsidRPr="00E92514">
        <w:rPr>
          <w:rFonts w:asciiTheme="majorHAnsi" w:hAnsiTheme="majorHAnsi" w:cs="Times New Roman"/>
          <w:color w:val="000000" w:themeColor="text1"/>
          <w:sz w:val="24"/>
          <w:szCs w:val="24"/>
        </w:rPr>
        <w:t xml:space="preserve">Pertemuan pertama dinamakan sebagai </w:t>
      </w:r>
      <w:r w:rsidRPr="00E92514">
        <w:rPr>
          <w:rFonts w:asciiTheme="majorHAnsi" w:hAnsiTheme="majorHAnsi" w:cs="Times New Roman"/>
          <w:i/>
          <w:color w:val="000000" w:themeColor="text1"/>
          <w:sz w:val="24"/>
          <w:szCs w:val="24"/>
        </w:rPr>
        <w:t xml:space="preserve">Jakarta Informanl Meeting </w:t>
      </w:r>
      <w:r w:rsidRPr="00E92514">
        <w:rPr>
          <w:rFonts w:asciiTheme="majorHAnsi" w:hAnsiTheme="majorHAnsi" w:cs="Times New Roman"/>
          <w:color w:val="000000" w:themeColor="text1"/>
          <w:sz w:val="24"/>
          <w:szCs w:val="24"/>
        </w:rPr>
        <w:t>Iini dieslesaikan dengan pembentukan kelompok kerja masing-masing pihak terkait guna dibahas pada pertemuan berikutnya.</w:t>
      </w:r>
      <w:proofErr w:type="gramEnd"/>
    </w:p>
    <w:p w:rsidR="00E92514" w:rsidRPr="00E92514" w:rsidRDefault="00E92514" w:rsidP="002073DF">
      <w:pPr>
        <w:pStyle w:val="Body"/>
        <w:ind w:firstLine="720"/>
        <w:jc w:val="both"/>
        <w:rPr>
          <w:rFonts w:asciiTheme="majorHAnsi" w:hAnsiTheme="majorHAnsi" w:cs="Times New Roman"/>
          <w:color w:val="000000" w:themeColor="text1"/>
          <w:sz w:val="24"/>
          <w:szCs w:val="24"/>
        </w:rPr>
      </w:pPr>
      <w:proofErr w:type="gramStart"/>
      <w:r w:rsidRPr="00E92514">
        <w:rPr>
          <w:rFonts w:asciiTheme="majorHAnsi" w:hAnsiTheme="majorHAnsi" w:cs="Times New Roman"/>
          <w:color w:val="000000" w:themeColor="text1"/>
          <w:sz w:val="24"/>
          <w:szCs w:val="24"/>
        </w:rPr>
        <w:t xml:space="preserve">Pertemuan kedua atau JIM II dilaksanakan pada 16-18 februari 1989, hasil </w:t>
      </w:r>
      <w:r w:rsidRPr="00E10A7C">
        <w:rPr>
          <w:rFonts w:ascii="Cambria" w:hAnsi="Cambria"/>
          <w:sz w:val="24"/>
          <w:szCs w:val="24"/>
        </w:rPr>
        <w:t>konkritnya</w:t>
      </w:r>
      <w:r w:rsidRPr="00E92514">
        <w:rPr>
          <w:rFonts w:asciiTheme="majorHAnsi" w:hAnsiTheme="majorHAnsi" w:cs="Times New Roman"/>
          <w:color w:val="000000" w:themeColor="text1"/>
          <w:sz w:val="24"/>
          <w:szCs w:val="24"/>
        </w:rPr>
        <w:t xml:space="preserve"> adalah penentuan tanggal maksimal bagi Vietnam untuk menarik mundur pasukannay dari Kamboja, yaitu pada tangal 30 September 1989.</w:t>
      </w:r>
      <w:proofErr w:type="gramEnd"/>
      <w:r w:rsidRPr="00E92514">
        <w:rPr>
          <w:rFonts w:asciiTheme="majorHAnsi" w:hAnsiTheme="majorHAnsi" w:cs="Times New Roman"/>
          <w:color w:val="000000" w:themeColor="text1"/>
          <w:sz w:val="24"/>
          <w:szCs w:val="24"/>
        </w:rPr>
        <w:t xml:space="preserve"> </w:t>
      </w:r>
      <w:proofErr w:type="gramStart"/>
      <w:r w:rsidRPr="00E92514">
        <w:rPr>
          <w:rFonts w:asciiTheme="majorHAnsi" w:hAnsiTheme="majorHAnsi" w:cs="Times New Roman"/>
          <w:color w:val="000000" w:themeColor="text1"/>
          <w:sz w:val="24"/>
          <w:szCs w:val="24"/>
        </w:rPr>
        <w:t>Kemudian juga diimbau untuk menghentikan keterlibatan pihak-pihak di luar ASEAN mengeai dukungan militer di Kamboja.</w:t>
      </w:r>
      <w:proofErr w:type="gramEnd"/>
      <w:r w:rsidRPr="00E92514">
        <w:rPr>
          <w:rFonts w:asciiTheme="majorHAnsi" w:hAnsiTheme="majorHAnsi" w:cs="Times New Roman"/>
          <w:color w:val="000000" w:themeColor="text1"/>
          <w:sz w:val="24"/>
          <w:szCs w:val="24"/>
        </w:rPr>
        <w:t xml:space="preserve"> </w:t>
      </w:r>
      <w:proofErr w:type="gramStart"/>
      <w:r w:rsidRPr="00E92514">
        <w:rPr>
          <w:rFonts w:asciiTheme="majorHAnsi" w:hAnsiTheme="majorHAnsi" w:cs="Times New Roman"/>
          <w:color w:val="000000" w:themeColor="text1"/>
          <w:sz w:val="24"/>
          <w:szCs w:val="24"/>
        </w:rPr>
        <w:t>Untuk itu dibentuklah sebuah mekanisme pengawasan dunia internasional guna mengawasi dan mencegaj munculnya kembali kebijakan rezim kejam yang menyengsarakan Kamboja.</w:t>
      </w:r>
      <w:proofErr w:type="gramEnd"/>
      <w:r w:rsidRPr="00E92514">
        <w:rPr>
          <w:rFonts w:asciiTheme="majorHAnsi" w:hAnsiTheme="majorHAnsi" w:cs="Times New Roman"/>
          <w:color w:val="000000" w:themeColor="text1"/>
          <w:sz w:val="24"/>
          <w:szCs w:val="24"/>
        </w:rPr>
        <w:t xml:space="preserve"> Kemudian yang terakhir yaitu pembuatan kesepakatan setiap pihak untuk berjalannya program ini, serta upaya pengumpulan </w:t>
      </w:r>
      <w:proofErr w:type="gramStart"/>
      <w:r w:rsidRPr="00E92514">
        <w:rPr>
          <w:rFonts w:asciiTheme="majorHAnsi" w:hAnsiTheme="majorHAnsi" w:cs="Times New Roman"/>
          <w:color w:val="000000" w:themeColor="text1"/>
          <w:sz w:val="24"/>
          <w:szCs w:val="24"/>
        </w:rPr>
        <w:t>dana</w:t>
      </w:r>
      <w:proofErr w:type="gramEnd"/>
      <w:r w:rsidRPr="00E92514">
        <w:rPr>
          <w:rFonts w:asciiTheme="majorHAnsi" w:hAnsiTheme="majorHAnsi" w:cs="Times New Roman"/>
          <w:color w:val="000000" w:themeColor="text1"/>
          <w:sz w:val="24"/>
          <w:szCs w:val="24"/>
        </w:rPr>
        <w:t xml:space="preserve"> sebagai wujud pelakasaan program ini di Kamboja. </w:t>
      </w:r>
      <w:proofErr w:type="gramStart"/>
      <w:r w:rsidRPr="00E92514">
        <w:rPr>
          <w:rFonts w:asciiTheme="majorHAnsi" w:hAnsiTheme="majorHAnsi" w:cs="Times New Roman"/>
          <w:color w:val="000000" w:themeColor="text1"/>
          <w:sz w:val="24"/>
          <w:szCs w:val="24"/>
        </w:rPr>
        <w:t>JIM I dan JIM II akhirnya diformulasikan di dalam pertemuan ASEAN di Brunei pada 3-4 Juli 1989 guna menyelesaikan konflik di Kamboja.</w:t>
      </w:r>
      <w:proofErr w:type="gramEnd"/>
    </w:p>
    <w:p w:rsidR="00E92514" w:rsidRPr="00E92514" w:rsidRDefault="00E92514" w:rsidP="002073DF">
      <w:pPr>
        <w:ind w:right="1138"/>
        <w:rPr>
          <w:rFonts w:asciiTheme="majorHAnsi" w:hAnsiTheme="majorHAnsi" w:cs="Times New Roman"/>
          <w:i/>
          <w:color w:val="000000" w:themeColor="text1"/>
        </w:rPr>
      </w:pPr>
    </w:p>
    <w:p w:rsidR="00E92514" w:rsidRPr="00E92514" w:rsidRDefault="00E92514" w:rsidP="002073DF">
      <w:pPr>
        <w:ind w:right="1138"/>
        <w:rPr>
          <w:rFonts w:asciiTheme="majorHAnsi" w:hAnsiTheme="majorHAnsi" w:cs="Times New Roman"/>
          <w:b/>
          <w:color w:val="000000" w:themeColor="text1"/>
          <w:lang w:val="id-ID"/>
        </w:rPr>
      </w:pPr>
      <w:r w:rsidRPr="00E92514">
        <w:rPr>
          <w:rFonts w:asciiTheme="majorHAnsi" w:hAnsiTheme="majorHAnsi" w:cs="Times New Roman"/>
          <w:b/>
          <w:color w:val="000000" w:themeColor="text1"/>
          <w:lang w:val="id-ID"/>
        </w:rPr>
        <w:t>Berdirinya</w:t>
      </w:r>
      <w:r w:rsidRPr="00E92514">
        <w:rPr>
          <w:rFonts w:asciiTheme="majorHAnsi" w:hAnsiTheme="majorHAnsi" w:cs="Times New Roman"/>
          <w:b/>
          <w:i/>
          <w:color w:val="000000" w:themeColor="text1"/>
          <w:lang w:val="id-ID"/>
        </w:rPr>
        <w:t xml:space="preserve"> ASEAN Regional Forum (ARF)</w:t>
      </w:r>
    </w:p>
    <w:p w:rsidR="00E92514" w:rsidRPr="00E92514" w:rsidRDefault="00E92514" w:rsidP="002073DF">
      <w:pPr>
        <w:pStyle w:val="Body"/>
        <w:ind w:firstLine="720"/>
        <w:jc w:val="both"/>
        <w:rPr>
          <w:rFonts w:asciiTheme="majorHAnsi" w:hAnsiTheme="majorHAnsi" w:cs="Times New Roman"/>
          <w:color w:val="000000" w:themeColor="text1"/>
          <w:sz w:val="24"/>
          <w:szCs w:val="24"/>
        </w:rPr>
      </w:pPr>
      <w:r w:rsidRPr="00E92514">
        <w:rPr>
          <w:rFonts w:asciiTheme="majorHAnsi" w:hAnsiTheme="majorHAnsi" w:cs="Times New Roman"/>
          <w:color w:val="000000" w:themeColor="text1"/>
          <w:sz w:val="24"/>
          <w:szCs w:val="24"/>
        </w:rPr>
        <w:t>Di awal terbentuknya ASEAN terllihat jelas bahwa norma dan prinsip mereka adalah dengan menghindar</w:t>
      </w:r>
      <w:r w:rsidRPr="00E92514">
        <w:rPr>
          <w:rFonts w:asciiTheme="majorHAnsi" w:hAnsiTheme="majorHAnsi" w:cs="Times New Roman"/>
          <w:color w:val="000000" w:themeColor="text1"/>
          <w:sz w:val="24"/>
          <w:szCs w:val="24"/>
          <w:lang w:val="id-ID"/>
        </w:rPr>
        <w:t xml:space="preserve"> dan berencana melepaskan diri </w:t>
      </w:r>
      <w:proofErr w:type="gramStart"/>
      <w:r w:rsidRPr="00E92514">
        <w:rPr>
          <w:rFonts w:asciiTheme="majorHAnsi" w:hAnsiTheme="majorHAnsi" w:cs="Times New Roman"/>
          <w:color w:val="000000" w:themeColor="text1"/>
          <w:sz w:val="24"/>
          <w:szCs w:val="24"/>
          <w:lang w:val="id-ID"/>
        </w:rPr>
        <w:t xml:space="preserve">sepenuhnya </w:t>
      </w:r>
      <w:r w:rsidRPr="00E92514">
        <w:rPr>
          <w:rFonts w:asciiTheme="majorHAnsi" w:hAnsiTheme="majorHAnsi" w:cs="Times New Roman"/>
          <w:color w:val="000000" w:themeColor="text1"/>
          <w:sz w:val="24"/>
          <w:szCs w:val="24"/>
        </w:rPr>
        <w:t xml:space="preserve"> dari</w:t>
      </w:r>
      <w:proofErr w:type="gramEnd"/>
      <w:r w:rsidRPr="00E92514">
        <w:rPr>
          <w:rFonts w:asciiTheme="majorHAnsi" w:hAnsiTheme="majorHAnsi" w:cs="Times New Roman"/>
          <w:color w:val="000000" w:themeColor="text1"/>
          <w:sz w:val="24"/>
          <w:szCs w:val="24"/>
        </w:rPr>
        <w:t xml:space="preserve"> pengaruh negara-negara </w:t>
      </w:r>
      <w:r w:rsidRPr="00E92514">
        <w:rPr>
          <w:rFonts w:asciiTheme="majorHAnsi" w:hAnsiTheme="majorHAnsi" w:cs="Times New Roman"/>
          <w:i/>
          <w:color w:val="000000" w:themeColor="text1"/>
          <w:sz w:val="24"/>
          <w:szCs w:val="24"/>
        </w:rPr>
        <w:t xml:space="preserve">superpower </w:t>
      </w:r>
      <w:r w:rsidRPr="00E92514">
        <w:rPr>
          <w:rFonts w:asciiTheme="majorHAnsi" w:hAnsiTheme="majorHAnsi" w:cs="Times New Roman"/>
          <w:color w:val="000000" w:themeColor="text1"/>
          <w:sz w:val="24"/>
          <w:szCs w:val="24"/>
        </w:rPr>
        <w:t>seperti Ameriak Serikat. China, Uni Soviet</w:t>
      </w:r>
      <w:r w:rsidRPr="00E92514">
        <w:rPr>
          <w:rFonts w:asciiTheme="majorHAnsi" w:hAnsiTheme="majorHAnsi" w:cs="Times New Roman"/>
          <w:color w:val="000000" w:themeColor="text1"/>
          <w:sz w:val="24"/>
          <w:szCs w:val="24"/>
          <w:lang w:val="id-ID"/>
        </w:rPr>
        <w:t xml:space="preserve">. Mayoritas dari negara anggota ASEAN adalah bekas kolonisasi yang dilakukan oleh bangsa barat. Tidak heran melihat ASEAN terbentuk atas dasar “pembebasan diri” dari pengaruh bangsa barat. </w:t>
      </w:r>
      <w:r w:rsidRPr="00E92514">
        <w:rPr>
          <w:rFonts w:asciiTheme="majorHAnsi" w:hAnsiTheme="majorHAnsi" w:cs="Times New Roman"/>
          <w:color w:val="000000" w:themeColor="text1"/>
          <w:sz w:val="24"/>
          <w:szCs w:val="24"/>
        </w:rPr>
        <w:t xml:space="preserve"> </w:t>
      </w:r>
      <w:proofErr w:type="gramStart"/>
      <w:r w:rsidRPr="00E92514">
        <w:rPr>
          <w:rFonts w:asciiTheme="majorHAnsi" w:hAnsiTheme="majorHAnsi" w:cs="Times New Roman"/>
          <w:color w:val="000000" w:themeColor="text1"/>
          <w:sz w:val="24"/>
          <w:szCs w:val="24"/>
        </w:rPr>
        <w:t>Terpampang jelas pada paragraf pertama pembukaan tulisan ini.</w:t>
      </w:r>
      <w:proofErr w:type="gramEnd"/>
      <w:r w:rsidRPr="00E92514">
        <w:rPr>
          <w:rFonts w:asciiTheme="majorHAnsi" w:hAnsiTheme="majorHAnsi" w:cs="Times New Roman"/>
          <w:color w:val="000000" w:themeColor="text1"/>
          <w:sz w:val="24"/>
          <w:szCs w:val="24"/>
        </w:rPr>
        <w:t xml:space="preserve"> Unsur realism</w:t>
      </w:r>
      <w:r w:rsidRPr="00E92514">
        <w:rPr>
          <w:rFonts w:asciiTheme="majorHAnsi" w:hAnsiTheme="majorHAnsi" w:cs="Times New Roman"/>
          <w:color w:val="000000" w:themeColor="text1"/>
          <w:sz w:val="24"/>
          <w:szCs w:val="24"/>
          <w:lang w:val="id-ID"/>
        </w:rPr>
        <w:t>e</w:t>
      </w:r>
      <w:r w:rsidRPr="00E92514">
        <w:rPr>
          <w:rFonts w:asciiTheme="majorHAnsi" w:hAnsiTheme="majorHAnsi" w:cs="Times New Roman"/>
          <w:color w:val="000000" w:themeColor="text1"/>
          <w:sz w:val="24"/>
          <w:szCs w:val="24"/>
        </w:rPr>
        <w:t xml:space="preserve"> sangat kental di dalam perumusan prinsip berdirinya ASEAN, konsep </w:t>
      </w:r>
      <w:r w:rsidRPr="00E92514">
        <w:rPr>
          <w:rFonts w:asciiTheme="majorHAnsi" w:hAnsiTheme="majorHAnsi" w:cs="Times New Roman"/>
          <w:i/>
          <w:color w:val="000000" w:themeColor="text1"/>
          <w:sz w:val="24"/>
          <w:szCs w:val="24"/>
        </w:rPr>
        <w:t xml:space="preserve">self-help </w:t>
      </w:r>
      <w:r w:rsidRPr="00E92514">
        <w:rPr>
          <w:rFonts w:asciiTheme="majorHAnsi" w:hAnsiTheme="majorHAnsi" w:cs="Times New Roman"/>
          <w:color w:val="000000" w:themeColor="text1"/>
          <w:sz w:val="24"/>
          <w:szCs w:val="24"/>
        </w:rPr>
        <w:t xml:space="preserve">dimana mereka menganggap tidak ada yang bsia menolong dirinya selain dirinya sendiri, </w:t>
      </w:r>
      <w:r w:rsidRPr="00E92514">
        <w:rPr>
          <w:rFonts w:asciiTheme="majorHAnsi" w:hAnsiTheme="majorHAnsi" w:cs="Times New Roman"/>
          <w:i/>
          <w:color w:val="000000" w:themeColor="text1"/>
          <w:sz w:val="24"/>
          <w:szCs w:val="24"/>
        </w:rPr>
        <w:t xml:space="preserve">survive, </w:t>
      </w:r>
      <w:r w:rsidRPr="00E92514">
        <w:rPr>
          <w:rFonts w:asciiTheme="majorHAnsi" w:hAnsiTheme="majorHAnsi" w:cs="Times New Roman"/>
          <w:color w:val="000000" w:themeColor="text1"/>
          <w:sz w:val="24"/>
          <w:szCs w:val="24"/>
        </w:rPr>
        <w:t xml:space="preserve">bagaimana caranya bertahan hidup dari gempuran-gempuran negara-negara </w:t>
      </w:r>
      <w:r w:rsidRPr="00E92514">
        <w:rPr>
          <w:rFonts w:asciiTheme="majorHAnsi" w:hAnsiTheme="majorHAnsi" w:cs="Times New Roman"/>
          <w:i/>
          <w:color w:val="000000" w:themeColor="text1"/>
          <w:sz w:val="24"/>
          <w:szCs w:val="24"/>
        </w:rPr>
        <w:t xml:space="preserve">superpower, </w:t>
      </w:r>
      <w:r w:rsidRPr="00E92514">
        <w:rPr>
          <w:rFonts w:asciiTheme="majorHAnsi" w:hAnsiTheme="majorHAnsi" w:cs="Times New Roman"/>
          <w:color w:val="000000" w:themeColor="text1"/>
          <w:sz w:val="24"/>
          <w:szCs w:val="24"/>
        </w:rPr>
        <w:t xml:space="preserve">membentuk sebuah aliansilah jawabannya. </w:t>
      </w:r>
      <w:proofErr w:type="gramStart"/>
      <w:r w:rsidRPr="00E92514">
        <w:rPr>
          <w:rFonts w:asciiTheme="majorHAnsi" w:hAnsiTheme="majorHAnsi" w:cs="Times New Roman"/>
          <w:color w:val="000000" w:themeColor="text1"/>
          <w:sz w:val="24"/>
          <w:szCs w:val="24"/>
        </w:rPr>
        <w:t>Namun ternyata, pada kenyataannya ASEAN masih tidak mampu menyelesaikan masalah sendiri.</w:t>
      </w:r>
      <w:proofErr w:type="gramEnd"/>
      <w:r w:rsidRPr="00E92514">
        <w:rPr>
          <w:rFonts w:asciiTheme="majorHAnsi" w:hAnsiTheme="majorHAnsi" w:cs="Times New Roman"/>
          <w:color w:val="000000" w:themeColor="text1"/>
          <w:sz w:val="24"/>
          <w:szCs w:val="24"/>
        </w:rPr>
        <w:t xml:space="preserve"> </w:t>
      </w:r>
      <w:proofErr w:type="gramStart"/>
      <w:r w:rsidRPr="00E92514">
        <w:rPr>
          <w:rFonts w:asciiTheme="majorHAnsi" w:hAnsiTheme="majorHAnsi" w:cs="Times New Roman"/>
          <w:color w:val="000000" w:themeColor="text1"/>
          <w:sz w:val="24"/>
          <w:szCs w:val="24"/>
        </w:rPr>
        <w:t>Dinamika politik yang terjadi di kawasan ASEAN membuat mereka sendiri bersusah payah mencari jalan keluar.</w:t>
      </w:r>
      <w:proofErr w:type="gramEnd"/>
      <w:r w:rsidRPr="00E92514">
        <w:rPr>
          <w:rFonts w:asciiTheme="majorHAnsi" w:hAnsiTheme="majorHAnsi" w:cs="Times New Roman"/>
          <w:color w:val="000000" w:themeColor="text1"/>
          <w:sz w:val="24"/>
          <w:szCs w:val="24"/>
        </w:rPr>
        <w:t xml:space="preserve"> </w:t>
      </w:r>
      <w:proofErr w:type="gramStart"/>
      <w:r w:rsidRPr="00E92514">
        <w:rPr>
          <w:rFonts w:asciiTheme="majorHAnsi" w:hAnsiTheme="majorHAnsi" w:cs="Times New Roman"/>
          <w:color w:val="000000" w:themeColor="text1"/>
          <w:sz w:val="24"/>
          <w:szCs w:val="24"/>
        </w:rPr>
        <w:t>Terlebih lagi konflik yang terjadi memiliki keterkaitan dengan dua negara komunis terbesar di dunia pada saat itu, Uni Soviet dan PRC.</w:t>
      </w:r>
      <w:proofErr w:type="gramEnd"/>
      <w:r w:rsidRPr="00E92514">
        <w:rPr>
          <w:rFonts w:asciiTheme="majorHAnsi" w:hAnsiTheme="majorHAnsi" w:cs="Times New Roman"/>
          <w:color w:val="000000" w:themeColor="text1"/>
          <w:sz w:val="24"/>
          <w:szCs w:val="24"/>
        </w:rPr>
        <w:t xml:space="preserve"> </w:t>
      </w:r>
      <w:proofErr w:type="gramStart"/>
      <w:r w:rsidRPr="00E92514">
        <w:rPr>
          <w:rFonts w:asciiTheme="majorHAnsi" w:hAnsiTheme="majorHAnsi" w:cs="Times New Roman"/>
          <w:color w:val="000000" w:themeColor="text1"/>
          <w:sz w:val="24"/>
          <w:szCs w:val="24"/>
        </w:rPr>
        <w:t>Konflik yang berlarut-larut antar Vietnam dan Kamboja membuat ASEAN tidak lagi mampu menyelesaikan masalah itu sendiri.</w:t>
      </w:r>
      <w:proofErr w:type="gramEnd"/>
      <w:r w:rsidRPr="00E92514">
        <w:rPr>
          <w:rFonts w:asciiTheme="majorHAnsi" w:hAnsiTheme="majorHAnsi" w:cs="Times New Roman"/>
          <w:color w:val="000000" w:themeColor="text1"/>
          <w:sz w:val="24"/>
          <w:szCs w:val="24"/>
        </w:rPr>
        <w:t xml:space="preserve"> </w:t>
      </w:r>
      <w:proofErr w:type="gramStart"/>
      <w:r w:rsidRPr="00E92514">
        <w:rPr>
          <w:rFonts w:asciiTheme="majorHAnsi" w:hAnsiTheme="majorHAnsi" w:cs="Times New Roman"/>
          <w:color w:val="000000" w:themeColor="text1"/>
          <w:sz w:val="24"/>
          <w:szCs w:val="24"/>
        </w:rPr>
        <w:t xml:space="preserve">Di sinilah terlihat celah yang begitu besar bagi negara-negara </w:t>
      </w:r>
      <w:r w:rsidRPr="00E92514">
        <w:rPr>
          <w:rFonts w:asciiTheme="majorHAnsi" w:hAnsiTheme="majorHAnsi" w:cs="Times New Roman"/>
          <w:i/>
          <w:color w:val="000000" w:themeColor="text1"/>
          <w:sz w:val="24"/>
          <w:szCs w:val="24"/>
        </w:rPr>
        <w:t xml:space="preserve">superpower </w:t>
      </w:r>
      <w:r w:rsidRPr="00E92514">
        <w:rPr>
          <w:rFonts w:asciiTheme="majorHAnsi" w:hAnsiTheme="majorHAnsi" w:cs="Times New Roman"/>
          <w:color w:val="000000" w:themeColor="text1"/>
          <w:sz w:val="24"/>
          <w:szCs w:val="24"/>
        </w:rPr>
        <w:t>untuk ikut serta dalam menyelesaikan masalah ini, sampai PBB pun ikut serta.</w:t>
      </w:r>
      <w:proofErr w:type="gramEnd"/>
      <w:r w:rsidRPr="00E92514">
        <w:rPr>
          <w:rFonts w:asciiTheme="majorHAnsi" w:hAnsiTheme="majorHAnsi" w:cs="Times New Roman"/>
          <w:color w:val="000000" w:themeColor="text1"/>
          <w:sz w:val="24"/>
          <w:szCs w:val="24"/>
        </w:rPr>
        <w:t xml:space="preserve"> Akhirnya setelah proses yang begitu panjang, masalah yang berawal pada tahun 1977 selesai pada tahun 1989. </w:t>
      </w:r>
      <w:proofErr w:type="gramStart"/>
      <w:r w:rsidRPr="00E92514">
        <w:rPr>
          <w:rFonts w:asciiTheme="majorHAnsi" w:hAnsiTheme="majorHAnsi" w:cs="Times New Roman"/>
          <w:color w:val="000000" w:themeColor="text1"/>
          <w:sz w:val="24"/>
          <w:szCs w:val="24"/>
        </w:rPr>
        <w:t>ASEAN seakan menunjukkan kerentanannya sebagai organisasi yang baru berdiri pada tahun 1967 ini.</w:t>
      </w:r>
      <w:proofErr w:type="gramEnd"/>
      <w:r w:rsidRPr="00E92514">
        <w:rPr>
          <w:rFonts w:asciiTheme="majorHAnsi" w:hAnsiTheme="majorHAnsi" w:cs="Times New Roman"/>
          <w:color w:val="000000" w:themeColor="text1"/>
          <w:sz w:val="24"/>
          <w:szCs w:val="24"/>
        </w:rPr>
        <w:t xml:space="preserve"> </w:t>
      </w:r>
      <w:proofErr w:type="gramStart"/>
      <w:r w:rsidRPr="00E92514">
        <w:rPr>
          <w:rFonts w:asciiTheme="majorHAnsi" w:hAnsiTheme="majorHAnsi" w:cs="Times New Roman"/>
          <w:color w:val="000000" w:themeColor="text1"/>
          <w:sz w:val="24"/>
          <w:szCs w:val="24"/>
        </w:rPr>
        <w:t xml:space="preserve">Pendiriannya yang begitu kuat di awal </w:t>
      </w:r>
      <w:r w:rsidRPr="00E92514">
        <w:rPr>
          <w:rFonts w:asciiTheme="majorHAnsi" w:hAnsiTheme="majorHAnsi" w:cs="Times New Roman"/>
          <w:color w:val="000000" w:themeColor="text1"/>
          <w:sz w:val="24"/>
          <w:szCs w:val="24"/>
        </w:rPr>
        <w:lastRenderedPageBreak/>
        <w:t>perlahan-lahan melembek dan membuka diri.</w:t>
      </w:r>
      <w:proofErr w:type="gramEnd"/>
      <w:r w:rsidRPr="00E92514">
        <w:rPr>
          <w:rFonts w:asciiTheme="majorHAnsi" w:hAnsiTheme="majorHAnsi" w:cs="Times New Roman"/>
          <w:color w:val="000000" w:themeColor="text1"/>
          <w:sz w:val="24"/>
          <w:szCs w:val="24"/>
        </w:rPr>
        <w:t xml:space="preserve"> </w:t>
      </w:r>
      <w:proofErr w:type="gramStart"/>
      <w:r w:rsidRPr="00E92514">
        <w:rPr>
          <w:rFonts w:asciiTheme="majorHAnsi" w:hAnsiTheme="majorHAnsi" w:cs="Times New Roman"/>
          <w:color w:val="000000" w:themeColor="text1"/>
          <w:sz w:val="24"/>
          <w:szCs w:val="24"/>
        </w:rPr>
        <w:t>Unsur realism sedikti demi sedikit memudar dari jati diri ASEAN.</w:t>
      </w:r>
      <w:proofErr w:type="gramEnd"/>
      <w:r w:rsidRPr="00E92514">
        <w:rPr>
          <w:rFonts w:asciiTheme="majorHAnsi" w:hAnsiTheme="majorHAnsi" w:cs="Times New Roman"/>
          <w:color w:val="000000" w:themeColor="text1"/>
          <w:sz w:val="24"/>
          <w:szCs w:val="24"/>
        </w:rPr>
        <w:t xml:space="preserve"> </w:t>
      </w:r>
    </w:p>
    <w:p w:rsidR="00E92514" w:rsidRPr="00E92514" w:rsidRDefault="00E92514" w:rsidP="002073DF">
      <w:pPr>
        <w:pStyle w:val="Body"/>
        <w:ind w:firstLine="720"/>
        <w:jc w:val="both"/>
        <w:rPr>
          <w:rFonts w:asciiTheme="majorHAnsi" w:hAnsiTheme="majorHAnsi" w:cs="Times New Roman"/>
          <w:color w:val="000000" w:themeColor="text1"/>
          <w:sz w:val="24"/>
          <w:szCs w:val="24"/>
        </w:rPr>
      </w:pPr>
      <w:proofErr w:type="gramStart"/>
      <w:r w:rsidRPr="00E92514">
        <w:rPr>
          <w:rFonts w:asciiTheme="majorHAnsi" w:hAnsiTheme="majorHAnsi" w:cs="Times New Roman"/>
          <w:color w:val="000000" w:themeColor="text1"/>
          <w:sz w:val="24"/>
          <w:szCs w:val="24"/>
        </w:rPr>
        <w:t>Tahun 1994, meurpakan akhir dari keutushan realism yang dimiliki oleh ASEAN.</w:t>
      </w:r>
      <w:proofErr w:type="gramEnd"/>
      <w:r w:rsidRPr="00E92514">
        <w:rPr>
          <w:rFonts w:asciiTheme="majorHAnsi" w:hAnsiTheme="majorHAnsi" w:cs="Times New Roman"/>
          <w:color w:val="000000" w:themeColor="text1"/>
          <w:sz w:val="24"/>
          <w:szCs w:val="24"/>
        </w:rPr>
        <w:t xml:space="preserve"> </w:t>
      </w:r>
      <w:proofErr w:type="gramStart"/>
      <w:r w:rsidRPr="00E10A7C">
        <w:rPr>
          <w:rFonts w:ascii="Cambria" w:hAnsi="Cambria"/>
          <w:sz w:val="24"/>
          <w:szCs w:val="24"/>
        </w:rPr>
        <w:t>Terbentuknay</w:t>
      </w:r>
      <w:r w:rsidRPr="00E92514">
        <w:rPr>
          <w:rFonts w:asciiTheme="majorHAnsi" w:hAnsiTheme="majorHAnsi" w:cs="Times New Roman"/>
          <w:color w:val="000000" w:themeColor="text1"/>
          <w:sz w:val="24"/>
          <w:szCs w:val="24"/>
        </w:rPr>
        <w:t xml:space="preserve"> ASEAN Regional Forum yang turut mengikutsertakan para </w:t>
      </w:r>
      <w:r w:rsidRPr="00E92514">
        <w:rPr>
          <w:rFonts w:asciiTheme="majorHAnsi" w:hAnsiTheme="majorHAnsi" w:cs="Times New Roman"/>
          <w:i/>
          <w:color w:val="000000" w:themeColor="text1"/>
          <w:sz w:val="24"/>
          <w:szCs w:val="24"/>
        </w:rPr>
        <w:t xml:space="preserve">superpower </w:t>
      </w:r>
      <w:r w:rsidRPr="00E92514">
        <w:rPr>
          <w:rFonts w:asciiTheme="majorHAnsi" w:hAnsiTheme="majorHAnsi" w:cs="Times New Roman"/>
          <w:color w:val="000000" w:themeColor="text1"/>
          <w:sz w:val="24"/>
          <w:szCs w:val="24"/>
        </w:rPr>
        <w:t>dunia seperti Cina, Amerika Serikat, Jepang dan Rusia di dalam diskusi keamanan.</w:t>
      </w:r>
      <w:proofErr w:type="gramEnd"/>
      <w:r w:rsidRPr="00E92514">
        <w:rPr>
          <w:rFonts w:asciiTheme="majorHAnsi" w:hAnsiTheme="majorHAnsi" w:cs="Times New Roman"/>
          <w:color w:val="000000" w:themeColor="text1"/>
          <w:sz w:val="24"/>
          <w:szCs w:val="24"/>
        </w:rPr>
        <w:t xml:space="preserve"> </w:t>
      </w:r>
      <w:proofErr w:type="gramStart"/>
      <w:r w:rsidRPr="00E92514">
        <w:rPr>
          <w:rFonts w:asciiTheme="majorHAnsi" w:hAnsiTheme="majorHAnsi" w:cs="Times New Roman"/>
          <w:color w:val="000000" w:themeColor="text1"/>
          <w:sz w:val="24"/>
          <w:szCs w:val="24"/>
        </w:rPr>
        <w:t xml:space="preserve">Sebuah sarana yang sangat lega bagi para </w:t>
      </w:r>
      <w:r w:rsidRPr="00E92514">
        <w:rPr>
          <w:rFonts w:asciiTheme="majorHAnsi" w:hAnsiTheme="majorHAnsi" w:cs="Times New Roman"/>
          <w:i/>
          <w:color w:val="000000" w:themeColor="text1"/>
          <w:sz w:val="24"/>
          <w:szCs w:val="24"/>
        </w:rPr>
        <w:t xml:space="preserve">superpower </w:t>
      </w:r>
      <w:r w:rsidRPr="00E92514">
        <w:rPr>
          <w:rFonts w:asciiTheme="majorHAnsi" w:hAnsiTheme="majorHAnsi" w:cs="Times New Roman"/>
          <w:color w:val="000000" w:themeColor="text1"/>
          <w:sz w:val="24"/>
          <w:szCs w:val="24"/>
        </w:rPr>
        <w:t>untuk menggali kelemahan yang dimiliki oleh ASEAN.</w:t>
      </w:r>
      <w:proofErr w:type="gramEnd"/>
      <w:r w:rsidRPr="00E92514">
        <w:rPr>
          <w:rFonts w:asciiTheme="majorHAnsi" w:hAnsiTheme="majorHAnsi" w:cs="Times New Roman"/>
          <w:color w:val="000000" w:themeColor="text1"/>
          <w:sz w:val="24"/>
          <w:szCs w:val="24"/>
        </w:rPr>
        <w:t xml:space="preserve"> </w:t>
      </w:r>
      <w:proofErr w:type="gramStart"/>
      <w:r w:rsidRPr="00E92514">
        <w:rPr>
          <w:rFonts w:asciiTheme="majorHAnsi" w:hAnsiTheme="majorHAnsi" w:cs="Times New Roman"/>
          <w:color w:val="000000" w:themeColor="text1"/>
          <w:sz w:val="24"/>
          <w:szCs w:val="24"/>
        </w:rPr>
        <w:t>Alasannya adalah demi menjaga kemanan di wilayah Asia Pasifik, sebuah alasan yang sangat klise.</w:t>
      </w:r>
      <w:proofErr w:type="gramEnd"/>
      <w:r w:rsidRPr="00E92514">
        <w:rPr>
          <w:rFonts w:asciiTheme="majorHAnsi" w:hAnsiTheme="majorHAnsi" w:cs="Times New Roman"/>
          <w:color w:val="000000" w:themeColor="text1"/>
          <w:sz w:val="24"/>
          <w:szCs w:val="24"/>
        </w:rPr>
        <w:t xml:space="preserve"> </w:t>
      </w:r>
      <w:proofErr w:type="gramStart"/>
      <w:r w:rsidRPr="00E92514">
        <w:rPr>
          <w:rFonts w:asciiTheme="majorHAnsi" w:hAnsiTheme="majorHAnsi" w:cs="Times New Roman"/>
          <w:color w:val="000000" w:themeColor="text1"/>
          <w:sz w:val="24"/>
          <w:szCs w:val="24"/>
        </w:rPr>
        <w:t xml:space="preserve">ASEAN seolah menjadi lumbung perebutan kekuasaan oleh negara-negara </w:t>
      </w:r>
      <w:r w:rsidRPr="00E92514">
        <w:rPr>
          <w:rFonts w:asciiTheme="majorHAnsi" w:hAnsiTheme="majorHAnsi" w:cs="Times New Roman"/>
          <w:i/>
          <w:color w:val="000000" w:themeColor="text1"/>
          <w:sz w:val="24"/>
          <w:szCs w:val="24"/>
        </w:rPr>
        <w:t>superpower</w:t>
      </w:r>
      <w:r w:rsidRPr="00E92514">
        <w:rPr>
          <w:rFonts w:asciiTheme="majorHAnsi" w:hAnsiTheme="majorHAnsi" w:cs="Times New Roman"/>
          <w:color w:val="000000" w:themeColor="text1"/>
          <w:sz w:val="24"/>
          <w:szCs w:val="24"/>
        </w:rPr>
        <w:t>.</w:t>
      </w:r>
      <w:proofErr w:type="gramEnd"/>
      <w:r w:rsidRPr="00E92514">
        <w:rPr>
          <w:rFonts w:asciiTheme="majorHAnsi" w:hAnsiTheme="majorHAnsi" w:cs="Times New Roman"/>
          <w:color w:val="000000" w:themeColor="text1"/>
          <w:sz w:val="24"/>
          <w:szCs w:val="24"/>
        </w:rPr>
        <w:t xml:space="preserve"> </w:t>
      </w:r>
      <w:proofErr w:type="gramStart"/>
      <w:r w:rsidRPr="00E92514">
        <w:rPr>
          <w:rFonts w:asciiTheme="majorHAnsi" w:hAnsiTheme="majorHAnsi" w:cs="Times New Roman"/>
          <w:color w:val="000000" w:themeColor="text1"/>
          <w:sz w:val="24"/>
          <w:szCs w:val="24"/>
        </w:rPr>
        <w:t>Sangat bertolak belakang dengan prinsip yang ASEAN buat sendiri.</w:t>
      </w:r>
      <w:proofErr w:type="gramEnd"/>
      <w:r w:rsidRPr="00E92514">
        <w:rPr>
          <w:rFonts w:asciiTheme="majorHAnsi" w:hAnsiTheme="majorHAnsi" w:cs="Times New Roman"/>
          <w:color w:val="000000" w:themeColor="text1"/>
          <w:sz w:val="24"/>
          <w:szCs w:val="24"/>
        </w:rPr>
        <w:t xml:space="preserve"> </w:t>
      </w:r>
    </w:p>
    <w:p w:rsidR="00E92514" w:rsidRPr="00E92514" w:rsidRDefault="00E92514" w:rsidP="002073DF">
      <w:pPr>
        <w:ind w:right="1138"/>
        <w:rPr>
          <w:rFonts w:asciiTheme="majorHAnsi" w:hAnsiTheme="majorHAnsi" w:cs="Times New Roman"/>
          <w:color w:val="000000" w:themeColor="text1"/>
        </w:rPr>
      </w:pPr>
    </w:p>
    <w:p w:rsidR="00E92514" w:rsidRPr="00E92514" w:rsidRDefault="002073DF" w:rsidP="002073DF">
      <w:pPr>
        <w:ind w:right="1138"/>
        <w:rPr>
          <w:rFonts w:asciiTheme="majorHAnsi" w:hAnsiTheme="majorHAnsi" w:cs="Times New Roman"/>
          <w:b/>
          <w:color w:val="000000" w:themeColor="text1"/>
          <w:lang w:val="id-ID"/>
        </w:rPr>
      </w:pPr>
      <w:r>
        <w:rPr>
          <w:rFonts w:asciiTheme="majorHAnsi" w:hAnsiTheme="majorHAnsi" w:cs="Times New Roman"/>
          <w:b/>
          <w:color w:val="000000" w:themeColor="text1"/>
          <w:lang w:val="id-ID"/>
        </w:rPr>
        <w:t>PENUTUP</w:t>
      </w:r>
    </w:p>
    <w:p w:rsidR="00E92514" w:rsidRPr="00E92514" w:rsidRDefault="00E92514" w:rsidP="002073DF">
      <w:pPr>
        <w:pStyle w:val="Body"/>
        <w:ind w:firstLine="720"/>
        <w:jc w:val="both"/>
        <w:rPr>
          <w:rFonts w:asciiTheme="majorHAnsi" w:hAnsiTheme="majorHAnsi" w:cs="Times New Roman"/>
          <w:color w:val="000000" w:themeColor="text1"/>
          <w:sz w:val="24"/>
          <w:szCs w:val="24"/>
          <w:lang w:val="id-ID"/>
        </w:rPr>
      </w:pPr>
      <w:r w:rsidRPr="00E92514">
        <w:rPr>
          <w:rFonts w:asciiTheme="majorHAnsi" w:hAnsiTheme="majorHAnsi" w:cs="Times New Roman"/>
          <w:color w:val="000000" w:themeColor="text1"/>
          <w:sz w:val="24"/>
          <w:szCs w:val="24"/>
          <w:lang w:val="id-ID"/>
        </w:rPr>
        <w:t xml:space="preserve">Peneliti berhasil mencapai tujuan dari penelitian ini, yaitu menjelaskan bagaimana ASEAN menyelesaikan konflik yang pernah terjadi di wilayahnya, terutama konflik besar antara Kamboja dan Vietnam yang juga melibatkan dua kekuatan besar komunis, PRC dan Rusia. ASEAN yang pada awalnya berprinsip dan berpegang teguh kepada realisme perlahan menurun. Usia ASEAN yang masih tergolong muda pada waktu itu, belum mencapai 15 tahun tentunya masih harus menghadapi dinamika internal yang seharusnya dikokohkan terlebih dulu. Belum selesai menyelesaikan dinamika internal yang ada di dalam organisasi, ASEAN sudah harus menghadapisuatu konflik yang cukup besar, antara Kamboja dan Vietnam. Di dalam konflik tersebut terlihat bahwa ASEAN tidak mampu menjaga stabilitas kawasan Asia Tenggara. Upaya-upaya yang dilakukan oleh ASEAN selalu menemukan jalan buntu, hingga pada akhirnya ASEAN harus mempertaruhkan prinsip mereka guna mencapai perdamaian di Asia Tenggara, yaitu dengan membiarkan pihak lain untuk ikut campur di dalam menyelesaikan konflik ini. Bahkan ASEAN merumuskan </w:t>
      </w:r>
      <w:r w:rsidRPr="00E92514">
        <w:rPr>
          <w:rFonts w:asciiTheme="majorHAnsi" w:hAnsiTheme="majorHAnsi" w:cs="Times New Roman"/>
          <w:i/>
          <w:color w:val="000000" w:themeColor="text1"/>
          <w:sz w:val="24"/>
          <w:szCs w:val="24"/>
          <w:lang w:val="id-ID"/>
        </w:rPr>
        <w:t xml:space="preserve">ASEAN Regional Forum (ARF) ASEAN Regional Forum (ARF) </w:t>
      </w:r>
      <w:r w:rsidRPr="00E92514">
        <w:rPr>
          <w:rFonts w:asciiTheme="majorHAnsi" w:hAnsiTheme="majorHAnsi" w:cs="Times New Roman"/>
          <w:color w:val="000000" w:themeColor="text1"/>
          <w:sz w:val="24"/>
          <w:szCs w:val="24"/>
          <w:lang w:val="id-ID"/>
        </w:rPr>
        <w:t>yang anggotanya tidak hanya berasal dari Asia Tenggara, namun juga negara-negara adidaya seperti Amerika Serikat dan PRC. Hal ini menunjukkan ketidak konsistensian ASEAN di dalam menerapkan realisme sebagai fondasi ASEAN, sekaligus membuktikan kepada dunia bahwa realisme benar-benar sudah tidak lagi relevan dan liberalisme-lah obatnya, dimana kerjasama adalah hal yang utama. Hal ini bisa dijadikan sebagai fakta untuk menunjukkan kegagalan realisme di dalam mencapai perdamaian. Sebuah dilema bagi ASEAN, mereka harus memilih antara mempertahankan prinsip atau mencapai suatu perdamaian di kawasan Asia Tenggara.</w:t>
      </w:r>
    </w:p>
    <w:p w:rsidR="00E92514" w:rsidRPr="00E92514" w:rsidRDefault="00E92514" w:rsidP="002073DF">
      <w:pPr>
        <w:ind w:right="1138"/>
        <w:rPr>
          <w:rFonts w:asciiTheme="majorHAnsi" w:hAnsiTheme="majorHAnsi" w:cs="Times New Roman"/>
          <w:color w:val="000000" w:themeColor="text1"/>
        </w:rPr>
      </w:pPr>
    </w:p>
    <w:sdt>
      <w:sdtPr>
        <w:rPr>
          <w:rFonts w:asciiTheme="majorHAnsi" w:eastAsiaTheme="minorHAnsi" w:hAnsiTheme="majorHAnsi" w:cstheme="minorBidi"/>
          <w:spacing w:val="0"/>
          <w:kern w:val="0"/>
          <w:sz w:val="24"/>
          <w:szCs w:val="24"/>
          <w:lang w:val="en-US" w:eastAsia="zh-CN"/>
        </w:rPr>
        <w:id w:val="503484117"/>
        <w:docPartObj>
          <w:docPartGallery w:val="Bibliographies"/>
          <w:docPartUnique/>
        </w:docPartObj>
      </w:sdtPr>
      <w:sdtEndPr>
        <w:rPr>
          <w:rFonts w:eastAsiaTheme="minorEastAsia" w:cs="Arial"/>
        </w:rPr>
      </w:sdtEndPr>
      <w:sdtContent>
        <w:p w:rsidR="002073DF" w:rsidRDefault="002073DF" w:rsidP="002073DF">
          <w:pPr>
            <w:pStyle w:val="Heading1"/>
            <w:spacing w:line="276" w:lineRule="auto"/>
            <w:jc w:val="both"/>
            <w:rPr>
              <w:rFonts w:asciiTheme="majorHAnsi" w:eastAsiaTheme="minorHAnsi" w:hAnsiTheme="majorHAnsi" w:cstheme="minorBidi"/>
              <w:spacing w:val="0"/>
              <w:kern w:val="0"/>
              <w:sz w:val="24"/>
              <w:szCs w:val="24"/>
              <w:lang w:val="en-US" w:eastAsia="zh-CN"/>
            </w:rPr>
          </w:pPr>
        </w:p>
        <w:p w:rsidR="002073DF" w:rsidRDefault="002073DF">
          <w:pPr>
            <w:widowControl/>
            <w:spacing w:line="240" w:lineRule="auto"/>
            <w:ind w:left="1901" w:hanging="360"/>
            <w:jc w:val="left"/>
            <w:rPr>
              <w:rFonts w:asciiTheme="majorHAnsi" w:eastAsiaTheme="minorHAnsi" w:hAnsiTheme="majorHAnsi" w:cstheme="minorBidi"/>
            </w:rPr>
          </w:pPr>
          <w:r>
            <w:rPr>
              <w:rFonts w:asciiTheme="majorHAnsi" w:eastAsiaTheme="minorHAnsi" w:hAnsiTheme="majorHAnsi" w:cstheme="minorBidi"/>
            </w:rPr>
            <w:br w:type="page"/>
          </w:r>
        </w:p>
        <w:p w:rsidR="00E92514" w:rsidRPr="00E92514" w:rsidRDefault="002073DF" w:rsidP="002073DF">
          <w:pPr>
            <w:pStyle w:val="Heading1"/>
            <w:spacing w:line="276" w:lineRule="auto"/>
            <w:jc w:val="both"/>
            <w:rPr>
              <w:rFonts w:asciiTheme="majorHAnsi" w:hAnsiTheme="majorHAnsi"/>
              <w:sz w:val="24"/>
              <w:szCs w:val="24"/>
            </w:rPr>
          </w:pPr>
          <w:r>
            <w:rPr>
              <w:rFonts w:asciiTheme="majorHAnsi" w:hAnsiTheme="majorHAnsi"/>
              <w:b/>
              <w:sz w:val="24"/>
              <w:szCs w:val="24"/>
              <w:lang w:val="id-ID"/>
            </w:rPr>
            <w:lastRenderedPageBreak/>
            <w:t>DAFTAR PUSTAKA</w:t>
          </w:r>
        </w:p>
        <w:sdt>
          <w:sdtPr>
            <w:rPr>
              <w:rFonts w:asciiTheme="majorHAnsi" w:eastAsiaTheme="minorEastAsia" w:hAnsiTheme="majorHAnsi" w:cs="Arial"/>
              <w:lang w:eastAsia="zh-CN"/>
            </w:rPr>
            <w:id w:val="111145805"/>
            <w:bibliography/>
          </w:sdtPr>
          <w:sdtEndPr/>
          <w:sdtContent>
            <w:p w:rsidR="00E92514" w:rsidRPr="00E92514" w:rsidRDefault="00E92514" w:rsidP="002073DF">
              <w:pPr>
                <w:pStyle w:val="Bibliography"/>
                <w:spacing w:line="276" w:lineRule="auto"/>
                <w:ind w:left="720" w:hanging="720"/>
                <w:jc w:val="both"/>
                <w:rPr>
                  <w:rFonts w:asciiTheme="majorHAnsi" w:hAnsiTheme="majorHAnsi"/>
                  <w:noProof/>
                </w:rPr>
              </w:pPr>
              <w:r w:rsidRPr="00E92514">
                <w:rPr>
                  <w:rFonts w:asciiTheme="majorHAnsi" w:hAnsiTheme="majorHAnsi"/>
                </w:rPr>
                <w:fldChar w:fldCharType="begin"/>
              </w:r>
              <w:r w:rsidRPr="002073DF">
                <w:rPr>
                  <w:rFonts w:asciiTheme="majorHAnsi" w:hAnsiTheme="majorHAnsi"/>
                </w:rPr>
                <w:instrText xml:space="preserve"> BIBLIOGRAPHY </w:instrText>
              </w:r>
              <w:r w:rsidRPr="00E92514">
                <w:rPr>
                  <w:rFonts w:asciiTheme="majorHAnsi" w:hAnsiTheme="majorHAnsi"/>
                </w:rPr>
                <w:fldChar w:fldCharType="separate"/>
              </w:r>
              <w:r w:rsidRPr="00E92514">
                <w:rPr>
                  <w:rFonts w:asciiTheme="majorHAnsi" w:hAnsiTheme="majorHAnsi"/>
                  <w:noProof/>
                </w:rPr>
                <w:t xml:space="preserve">Baylis, J., Smith, S., &amp; Owen, P. (2008). </w:t>
              </w:r>
              <w:r w:rsidRPr="00E92514">
                <w:rPr>
                  <w:rFonts w:asciiTheme="majorHAnsi" w:hAnsiTheme="majorHAnsi"/>
                  <w:i/>
                  <w:iCs/>
                  <w:noProof/>
                </w:rPr>
                <w:t>John Baylis, Steve Smith, Patricia Owens-The Globalization of World Politics.</w:t>
              </w:r>
              <w:r w:rsidRPr="00E92514">
                <w:rPr>
                  <w:rFonts w:asciiTheme="majorHAnsi" w:hAnsiTheme="majorHAnsi"/>
                  <w:noProof/>
                </w:rPr>
                <w:t xml:space="preserve"> Oxford Press.</w:t>
              </w:r>
            </w:p>
            <w:p w:rsidR="00E92514" w:rsidRPr="00E92514" w:rsidRDefault="00E92514" w:rsidP="002073DF">
              <w:pPr>
                <w:pStyle w:val="Bibliography"/>
                <w:spacing w:line="276" w:lineRule="auto"/>
                <w:ind w:left="720" w:hanging="720"/>
                <w:jc w:val="both"/>
                <w:rPr>
                  <w:rFonts w:asciiTheme="majorHAnsi" w:hAnsiTheme="majorHAnsi"/>
                  <w:noProof/>
                </w:rPr>
              </w:pPr>
              <w:r w:rsidRPr="00E92514">
                <w:rPr>
                  <w:rFonts w:asciiTheme="majorHAnsi" w:hAnsiTheme="majorHAnsi"/>
                  <w:noProof/>
                </w:rPr>
                <w:t xml:space="preserve">Fawcett, L., &amp; Savigh, Y. (1999). </w:t>
              </w:r>
              <w:r w:rsidRPr="00E92514">
                <w:rPr>
                  <w:rFonts w:asciiTheme="majorHAnsi" w:hAnsiTheme="majorHAnsi"/>
                  <w:i/>
                  <w:iCs/>
                  <w:noProof/>
                </w:rPr>
                <w:t>The Third World Beyond the Cold War.</w:t>
              </w:r>
              <w:r w:rsidRPr="00E92514">
                <w:rPr>
                  <w:rFonts w:asciiTheme="majorHAnsi" w:hAnsiTheme="majorHAnsi"/>
                  <w:noProof/>
                </w:rPr>
                <w:t xml:space="preserve"> Oxford: Oxford University Press.</w:t>
              </w:r>
            </w:p>
            <w:p w:rsidR="00E92514" w:rsidRPr="00E92514" w:rsidRDefault="00E92514" w:rsidP="002073DF">
              <w:pPr>
                <w:pStyle w:val="Bibliography"/>
                <w:spacing w:line="276" w:lineRule="auto"/>
                <w:ind w:left="720" w:hanging="720"/>
                <w:jc w:val="both"/>
                <w:rPr>
                  <w:rFonts w:asciiTheme="majorHAnsi" w:hAnsiTheme="majorHAnsi"/>
                  <w:noProof/>
                </w:rPr>
              </w:pPr>
              <w:r w:rsidRPr="00E92514">
                <w:rPr>
                  <w:rFonts w:asciiTheme="majorHAnsi" w:hAnsiTheme="majorHAnsi"/>
                  <w:noProof/>
                </w:rPr>
                <w:t xml:space="preserve">Haacke, J. (2002). </w:t>
              </w:r>
              <w:r w:rsidRPr="00E92514">
                <w:rPr>
                  <w:rFonts w:asciiTheme="majorHAnsi" w:hAnsiTheme="majorHAnsi"/>
                  <w:i/>
                  <w:iCs/>
                  <w:noProof/>
                </w:rPr>
                <w:t>Diplomatic and Security Culture.</w:t>
              </w:r>
              <w:r w:rsidRPr="00E92514">
                <w:rPr>
                  <w:rFonts w:asciiTheme="majorHAnsi" w:hAnsiTheme="majorHAnsi"/>
                  <w:noProof/>
                </w:rPr>
                <w:t xml:space="preserve"> London: Routledge.</w:t>
              </w:r>
            </w:p>
            <w:p w:rsidR="00E92514" w:rsidRPr="00E92514" w:rsidRDefault="00E92514" w:rsidP="002073DF">
              <w:pPr>
                <w:pStyle w:val="Bibliography"/>
                <w:spacing w:line="276" w:lineRule="auto"/>
                <w:ind w:left="720" w:hanging="720"/>
                <w:jc w:val="both"/>
                <w:rPr>
                  <w:rFonts w:asciiTheme="majorHAnsi" w:hAnsiTheme="majorHAnsi"/>
                  <w:noProof/>
                </w:rPr>
              </w:pPr>
              <w:r w:rsidRPr="00E92514">
                <w:rPr>
                  <w:rFonts w:asciiTheme="majorHAnsi" w:hAnsiTheme="majorHAnsi"/>
                  <w:noProof/>
                </w:rPr>
                <w:t xml:space="preserve">Heder, S. P. (1979). The Kampuchean-Vietnamese Conflict. </w:t>
              </w:r>
              <w:r w:rsidRPr="00E92514">
                <w:rPr>
                  <w:rFonts w:asciiTheme="majorHAnsi" w:hAnsiTheme="majorHAnsi"/>
                  <w:i/>
                  <w:iCs/>
                  <w:noProof/>
                </w:rPr>
                <w:t>Souteast Asian Affairs</w:t>
              </w:r>
              <w:r w:rsidRPr="00E92514">
                <w:rPr>
                  <w:rFonts w:asciiTheme="majorHAnsi" w:hAnsiTheme="majorHAnsi"/>
                  <w:noProof/>
                </w:rPr>
                <w:t>.</w:t>
              </w:r>
            </w:p>
            <w:p w:rsidR="00E92514" w:rsidRPr="00E92514" w:rsidRDefault="00E92514" w:rsidP="002073DF">
              <w:pPr>
                <w:pStyle w:val="Bibliography"/>
                <w:spacing w:line="276" w:lineRule="auto"/>
                <w:ind w:left="720" w:hanging="720"/>
                <w:jc w:val="both"/>
                <w:rPr>
                  <w:rFonts w:asciiTheme="majorHAnsi" w:hAnsiTheme="majorHAnsi"/>
                  <w:noProof/>
                </w:rPr>
              </w:pPr>
              <w:r w:rsidRPr="00E92514">
                <w:rPr>
                  <w:rFonts w:asciiTheme="majorHAnsi" w:hAnsiTheme="majorHAnsi"/>
                  <w:noProof/>
                </w:rPr>
                <w:t xml:space="preserve">Leighton, M. K. (1979). Perspective on the Vietnam-Cambodia Border Conflict. </w:t>
              </w:r>
              <w:r w:rsidRPr="00E92514">
                <w:rPr>
                  <w:rFonts w:asciiTheme="majorHAnsi" w:hAnsiTheme="majorHAnsi"/>
                  <w:i/>
                  <w:iCs/>
                  <w:noProof/>
                </w:rPr>
                <w:t>Asian Survey XIX</w:t>
              </w:r>
              <w:r w:rsidRPr="00E92514">
                <w:rPr>
                  <w:rFonts w:asciiTheme="majorHAnsi" w:hAnsiTheme="majorHAnsi"/>
                  <w:noProof/>
                </w:rPr>
                <w:t>.</w:t>
              </w:r>
            </w:p>
            <w:p w:rsidR="00E92514" w:rsidRPr="00E92514" w:rsidRDefault="00E92514" w:rsidP="002073DF">
              <w:pPr>
                <w:pStyle w:val="Bibliography"/>
                <w:spacing w:line="276" w:lineRule="auto"/>
                <w:ind w:left="720" w:hanging="720"/>
                <w:jc w:val="both"/>
                <w:rPr>
                  <w:rFonts w:asciiTheme="majorHAnsi" w:hAnsiTheme="majorHAnsi"/>
                  <w:noProof/>
                </w:rPr>
              </w:pPr>
              <w:r w:rsidRPr="00E92514">
                <w:rPr>
                  <w:rFonts w:asciiTheme="majorHAnsi" w:hAnsiTheme="majorHAnsi"/>
                  <w:noProof/>
                </w:rPr>
                <w:t xml:space="preserve">Luhulima, C. P. (1986). The Kampuchean Issue . </w:t>
              </w:r>
              <w:r w:rsidRPr="00E92514">
                <w:rPr>
                  <w:rFonts w:asciiTheme="majorHAnsi" w:hAnsiTheme="majorHAnsi"/>
                  <w:i/>
                  <w:iCs/>
                  <w:noProof/>
                </w:rPr>
                <w:t>Indonesian Quarterly</w:t>
              </w:r>
              <w:r w:rsidRPr="00E92514">
                <w:rPr>
                  <w:rFonts w:asciiTheme="majorHAnsi" w:hAnsiTheme="majorHAnsi"/>
                  <w:noProof/>
                </w:rPr>
                <w:t>.</w:t>
              </w:r>
            </w:p>
            <w:p w:rsidR="00E92514" w:rsidRPr="00E92514" w:rsidRDefault="00E92514" w:rsidP="002073DF">
              <w:pPr>
                <w:pStyle w:val="Bibliography"/>
                <w:spacing w:line="276" w:lineRule="auto"/>
                <w:ind w:left="720" w:hanging="720"/>
                <w:jc w:val="both"/>
                <w:rPr>
                  <w:rFonts w:asciiTheme="majorHAnsi" w:hAnsiTheme="majorHAnsi"/>
                  <w:noProof/>
                </w:rPr>
              </w:pPr>
              <w:r w:rsidRPr="00E92514">
                <w:rPr>
                  <w:rFonts w:asciiTheme="majorHAnsi" w:hAnsiTheme="majorHAnsi"/>
                  <w:noProof/>
                </w:rPr>
                <w:t xml:space="preserve">Ross, R. R. (1990). </w:t>
              </w:r>
              <w:r w:rsidRPr="00E92514">
                <w:rPr>
                  <w:rFonts w:asciiTheme="majorHAnsi" w:hAnsiTheme="majorHAnsi"/>
                  <w:i/>
                  <w:iCs/>
                  <w:noProof/>
                </w:rPr>
                <w:t>Cambodia: A Country Study.</w:t>
              </w:r>
              <w:r w:rsidRPr="00E92514">
                <w:rPr>
                  <w:rFonts w:asciiTheme="majorHAnsi" w:hAnsiTheme="majorHAnsi"/>
                  <w:noProof/>
                </w:rPr>
                <w:t xml:space="preserve"> Washington: Library Congress Federal research division.</w:t>
              </w:r>
            </w:p>
            <w:p w:rsidR="00E92514" w:rsidRPr="00E92514" w:rsidRDefault="00E92514" w:rsidP="002073DF">
              <w:pPr>
                <w:pStyle w:val="Bibliography"/>
                <w:spacing w:line="276" w:lineRule="auto"/>
                <w:ind w:left="720" w:hanging="720"/>
                <w:jc w:val="both"/>
                <w:rPr>
                  <w:rFonts w:asciiTheme="majorHAnsi" w:hAnsiTheme="majorHAnsi"/>
                  <w:noProof/>
                </w:rPr>
              </w:pPr>
              <w:r w:rsidRPr="00E92514">
                <w:rPr>
                  <w:rFonts w:asciiTheme="majorHAnsi" w:hAnsiTheme="majorHAnsi"/>
                  <w:noProof/>
                </w:rPr>
                <w:t xml:space="preserve">Sutopo, A. R. (1981). </w:t>
              </w:r>
              <w:r w:rsidRPr="00E92514">
                <w:rPr>
                  <w:rFonts w:asciiTheme="majorHAnsi" w:hAnsiTheme="majorHAnsi"/>
                  <w:i/>
                  <w:iCs/>
                  <w:noProof/>
                </w:rPr>
                <w:t>Masalah Komunisme di Negara-negara ASia tenggara: Startegi dan Hubungan Internasional Indonesia di Kawasan ASia Pasifik.</w:t>
              </w:r>
              <w:r w:rsidRPr="00E92514">
                <w:rPr>
                  <w:rFonts w:asciiTheme="majorHAnsi" w:hAnsiTheme="majorHAnsi"/>
                  <w:noProof/>
                </w:rPr>
                <w:t xml:space="preserve"> Jakarta : CSIS.</w:t>
              </w:r>
            </w:p>
            <w:p w:rsidR="00E92514" w:rsidRPr="00E92514" w:rsidRDefault="00E92514" w:rsidP="002073DF">
              <w:pPr>
                <w:pStyle w:val="Bibliography"/>
                <w:spacing w:line="276" w:lineRule="auto"/>
                <w:ind w:left="720" w:hanging="720"/>
                <w:jc w:val="both"/>
                <w:rPr>
                  <w:rFonts w:asciiTheme="majorHAnsi" w:hAnsiTheme="majorHAnsi"/>
                  <w:noProof/>
                </w:rPr>
              </w:pPr>
              <w:r w:rsidRPr="00E92514">
                <w:rPr>
                  <w:rFonts w:asciiTheme="majorHAnsi" w:hAnsiTheme="majorHAnsi"/>
                  <w:noProof/>
                </w:rPr>
                <w:t xml:space="preserve">Thayer, C. (1979). The Two Lines Conflict in Khmer Revolution, in Vietnam Kampuchea-China Conflicts: Motivations, Banckground, Significance by Malcom Salom. </w:t>
              </w:r>
              <w:r w:rsidRPr="00E92514">
                <w:rPr>
                  <w:rFonts w:asciiTheme="majorHAnsi" w:hAnsiTheme="majorHAnsi"/>
                  <w:i/>
                  <w:iCs/>
                  <w:noProof/>
                </w:rPr>
                <w:t>Research School of Pacific Studies Australian national university</w:t>
              </w:r>
              <w:r w:rsidRPr="00E92514">
                <w:rPr>
                  <w:rFonts w:asciiTheme="majorHAnsi" w:hAnsiTheme="majorHAnsi"/>
                  <w:noProof/>
                </w:rPr>
                <w:t>.</w:t>
              </w:r>
            </w:p>
            <w:p w:rsidR="00E92514" w:rsidRPr="00E92514" w:rsidRDefault="00E92514" w:rsidP="002073DF">
              <w:pPr>
                <w:rPr>
                  <w:rFonts w:asciiTheme="majorHAnsi" w:hAnsiTheme="majorHAnsi"/>
                </w:rPr>
              </w:pPr>
              <w:r w:rsidRPr="00E92514">
                <w:rPr>
                  <w:rFonts w:asciiTheme="majorHAnsi" w:hAnsiTheme="majorHAnsi"/>
                  <w:b/>
                  <w:bCs/>
                  <w:noProof/>
                </w:rPr>
                <w:fldChar w:fldCharType="end"/>
              </w:r>
            </w:p>
          </w:sdtContent>
        </w:sdt>
      </w:sdtContent>
    </w:sdt>
    <w:p w:rsidR="00E92514" w:rsidRPr="00E92514" w:rsidRDefault="00E92514" w:rsidP="002073DF">
      <w:pPr>
        <w:ind w:right="1138"/>
        <w:rPr>
          <w:rFonts w:asciiTheme="majorHAnsi" w:hAnsiTheme="majorHAnsi" w:cs="Times New Roman"/>
          <w:color w:val="000000" w:themeColor="text1"/>
        </w:rPr>
      </w:pPr>
    </w:p>
    <w:p w:rsidR="00A317A1" w:rsidRPr="00E92514" w:rsidRDefault="00A317A1" w:rsidP="002073DF">
      <w:pPr>
        <w:rPr>
          <w:rFonts w:asciiTheme="majorHAnsi" w:hAnsiTheme="majorHAnsi"/>
        </w:rPr>
      </w:pPr>
    </w:p>
    <w:p w:rsidR="002073DF" w:rsidRPr="00E92514" w:rsidRDefault="002073DF">
      <w:pPr>
        <w:rPr>
          <w:rFonts w:asciiTheme="majorHAnsi" w:hAnsiTheme="majorHAnsi"/>
        </w:rPr>
      </w:pPr>
    </w:p>
    <w:sectPr w:rsidR="002073DF" w:rsidRPr="00E92514" w:rsidSect="007846DA">
      <w:headerReference w:type="default" r:id="rId9"/>
      <w:footerReference w:type="default" r:id="rId10"/>
      <w:pgSz w:w="11907" w:h="16839" w:code="9"/>
      <w:pgMar w:top="216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A14" w:rsidRDefault="00E25A14" w:rsidP="00396FEA">
      <w:pPr>
        <w:spacing w:line="240" w:lineRule="auto"/>
      </w:pPr>
      <w:r>
        <w:separator/>
      </w:r>
    </w:p>
  </w:endnote>
  <w:endnote w:type="continuationSeparator" w:id="0">
    <w:p w:rsidR="00E25A14" w:rsidRDefault="00E25A14" w:rsidP="00396F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lectra LT Std">
    <w:panose1 w:val="00000000000000000000"/>
    <w:charset w:val="00"/>
    <w:family w:val="roman"/>
    <w:notTrueType/>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Amor Sans Pro">
    <w:altName w:val="Arial"/>
    <w:panose1 w:val="00000000000000000000"/>
    <w:charset w:val="00"/>
    <w:family w:val="modern"/>
    <w:notTrueType/>
    <w:pitch w:val="variable"/>
    <w:sig w:usb0="00000001" w:usb1="5000204A"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6DA" w:rsidRPr="007846DA" w:rsidRDefault="007846DA" w:rsidP="007846DA">
    <w:pPr>
      <w:pStyle w:val="Footer"/>
      <w:jc w:val="right"/>
      <w:rPr>
        <w:rFonts w:asciiTheme="majorHAnsi" w:hAnsiTheme="majorHAnsi"/>
        <w:sz w:val="24"/>
        <w:szCs w:val="24"/>
        <w:lang w:val="id-ID"/>
      </w:rPr>
    </w:pPr>
    <w:r w:rsidRPr="004A1632">
      <w:rPr>
        <w:rFonts w:asciiTheme="majorHAnsi" w:hAnsiTheme="majorHAnsi"/>
        <w:sz w:val="24"/>
        <w:szCs w:val="24"/>
      </w:rPr>
      <w:fldChar w:fldCharType="begin"/>
    </w:r>
    <w:r w:rsidRPr="004A1632">
      <w:rPr>
        <w:rFonts w:asciiTheme="majorHAnsi" w:hAnsiTheme="majorHAnsi"/>
        <w:sz w:val="24"/>
        <w:szCs w:val="24"/>
      </w:rPr>
      <w:instrText xml:space="preserve"> PAGE   \* MERGEFORMAT </w:instrText>
    </w:r>
    <w:r w:rsidRPr="004A1632">
      <w:rPr>
        <w:rFonts w:asciiTheme="majorHAnsi" w:hAnsiTheme="majorHAnsi"/>
        <w:sz w:val="24"/>
        <w:szCs w:val="24"/>
      </w:rPr>
      <w:fldChar w:fldCharType="separate"/>
    </w:r>
    <w:r w:rsidR="004D3065" w:rsidRPr="004D3065">
      <w:rPr>
        <w:rFonts w:asciiTheme="majorHAnsi" w:hAnsiTheme="majorHAnsi"/>
        <w:b w:val="0"/>
        <w:noProof/>
        <w:sz w:val="24"/>
        <w:szCs w:val="24"/>
      </w:rPr>
      <w:t>1</w:t>
    </w:r>
    <w:r w:rsidRPr="004A1632">
      <w:rPr>
        <w:rFonts w:asciiTheme="majorHAnsi" w:hAnsiTheme="majorHAnsi"/>
        <w:sz w:val="24"/>
        <w:szCs w:val="24"/>
      </w:rPr>
      <w:fldChar w:fldCharType="end"/>
    </w:r>
    <w:r w:rsidRPr="004A1632">
      <w:rPr>
        <w:rFonts w:asciiTheme="majorHAnsi" w:hAnsiTheme="majorHAnsi"/>
        <w:b w:val="0"/>
        <w:sz w:val="24"/>
        <w:szCs w:val="24"/>
      </w:rPr>
      <w:t xml:space="preserve"> </w:t>
    </w:r>
    <w:r w:rsidRPr="004A1632">
      <w:rPr>
        <w:rFonts w:asciiTheme="majorHAnsi" w:hAnsiTheme="majorHAnsi"/>
        <w:sz w:val="24"/>
        <w:szCs w:val="24"/>
      </w:rPr>
      <w:t>|</w:t>
    </w:r>
    <w:r w:rsidRPr="004A1632">
      <w:rPr>
        <w:rFonts w:asciiTheme="majorHAnsi" w:hAnsiTheme="majorHAnsi"/>
        <w:b w:val="0"/>
        <w:sz w:val="24"/>
        <w:szCs w:val="24"/>
      </w:rPr>
      <w:t xml:space="preserve"> </w:t>
    </w:r>
    <w:r>
      <w:rPr>
        <w:rFonts w:asciiTheme="majorHAnsi" w:hAnsiTheme="majorHAnsi"/>
        <w:color w:val="7F7F7F" w:themeColor="background1" w:themeShade="7F"/>
        <w:spacing w:val="60"/>
        <w:sz w:val="24"/>
        <w:szCs w:val="24"/>
      </w:rPr>
      <w:t>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A14" w:rsidRDefault="00E25A14" w:rsidP="00396FEA">
      <w:pPr>
        <w:spacing w:line="240" w:lineRule="auto"/>
      </w:pPr>
      <w:r>
        <w:separator/>
      </w:r>
    </w:p>
  </w:footnote>
  <w:footnote w:type="continuationSeparator" w:id="0">
    <w:p w:rsidR="00E25A14" w:rsidRDefault="00E25A14" w:rsidP="00396FEA">
      <w:pPr>
        <w:spacing w:line="240" w:lineRule="auto"/>
      </w:pPr>
      <w:r>
        <w:continuationSeparator/>
      </w:r>
    </w:p>
  </w:footnote>
  <w:footnote w:id="1">
    <w:p w:rsidR="00E92514" w:rsidRDefault="00E92514" w:rsidP="00E92514">
      <w:pPr>
        <w:pStyle w:val="FootnoteText"/>
      </w:pPr>
      <w:r>
        <w:rPr>
          <w:rStyle w:val="FootnoteReference"/>
        </w:rPr>
        <w:footnoteRef/>
      </w:r>
      <w:r>
        <w:t xml:space="preserve"> Jurgen Haacke, </w:t>
      </w:r>
      <w:r>
        <w:rPr>
          <w:i/>
        </w:rPr>
        <w:t>ASEAN’s Diplomatic and Security Culture (</w:t>
      </w:r>
      <w:r>
        <w:t>London: Routledge, 2002)</w:t>
      </w:r>
    </w:p>
    <w:p w:rsidR="00E92514" w:rsidRPr="00431B0D" w:rsidRDefault="00E92514" w:rsidP="00E92514">
      <w:pPr>
        <w:pStyle w:val="FootnoteText"/>
      </w:pPr>
    </w:p>
  </w:footnote>
  <w:footnote w:id="2">
    <w:p w:rsidR="00E92514" w:rsidRPr="00431B0D" w:rsidRDefault="00E92514" w:rsidP="00E92514">
      <w:pPr>
        <w:pStyle w:val="FootnoteText"/>
      </w:pPr>
      <w:r>
        <w:rPr>
          <w:rStyle w:val="FootnoteReference"/>
        </w:rPr>
        <w:footnoteRef/>
      </w:r>
      <w:r>
        <w:t xml:space="preserve"> Louise Fawcett and Yezit Sayigh, </w:t>
      </w:r>
      <w:r>
        <w:rPr>
          <w:i/>
        </w:rPr>
        <w:t xml:space="preserve">The Third World Beyond the Cold War </w:t>
      </w:r>
      <w:r>
        <w:t>(Oxford: Oxford University Press, 1999)</w:t>
      </w:r>
    </w:p>
  </w:footnote>
  <w:footnote w:id="3">
    <w:p w:rsidR="00E92514" w:rsidRPr="00431B0D" w:rsidRDefault="00E92514" w:rsidP="00E92514">
      <w:pPr>
        <w:pStyle w:val="FootnoteText"/>
      </w:pPr>
      <w:r>
        <w:rPr>
          <w:rStyle w:val="FootnoteReference"/>
        </w:rPr>
        <w:footnoteRef/>
      </w:r>
      <w:r>
        <w:t xml:space="preserve"> John Baylis, Patricia Owens and Steve Smiths, </w:t>
      </w:r>
      <w:r>
        <w:rPr>
          <w:i/>
        </w:rPr>
        <w:t>The Globalization of World Politics</w:t>
      </w:r>
      <w:r>
        <w:t xml:space="preserve"> (Oxford, Oxford University Press, 2008)</w:t>
      </w:r>
    </w:p>
  </w:footnote>
  <w:footnote w:id="4">
    <w:p w:rsidR="00E92514" w:rsidRPr="00431B0D" w:rsidRDefault="00E92514" w:rsidP="00E92514">
      <w:pPr>
        <w:pStyle w:val="FootnoteText"/>
        <w:rPr>
          <w:i/>
        </w:rPr>
      </w:pPr>
      <w:r>
        <w:rPr>
          <w:rStyle w:val="FootnoteReference"/>
        </w:rPr>
        <w:footnoteRef/>
      </w:r>
      <w:r>
        <w:t xml:space="preserve"> Marian Kirsch Leighton, </w:t>
      </w:r>
      <w:r>
        <w:rPr>
          <w:i/>
        </w:rPr>
        <w:t>Perspective on the Vietnam-Cambodia Border Conflict, Asian Survey XIX, No. 4 April 1979</w:t>
      </w:r>
    </w:p>
  </w:footnote>
  <w:footnote w:id="5">
    <w:p w:rsidR="00E92514" w:rsidRPr="00431B0D" w:rsidRDefault="00E92514" w:rsidP="00E92514">
      <w:pPr>
        <w:pStyle w:val="FootnoteText"/>
      </w:pPr>
      <w:r>
        <w:rPr>
          <w:rStyle w:val="FootnoteReference"/>
        </w:rPr>
        <w:footnoteRef/>
      </w:r>
      <w:r>
        <w:t xml:space="preserve"> Stephen P. Heder, </w:t>
      </w:r>
      <w:proofErr w:type="gramStart"/>
      <w:r>
        <w:rPr>
          <w:i/>
        </w:rPr>
        <w:t>The</w:t>
      </w:r>
      <w:proofErr w:type="gramEnd"/>
      <w:r>
        <w:rPr>
          <w:i/>
        </w:rPr>
        <w:t xml:space="preserve"> Kampuchean-Vietnamese Conflict, Southeast Asian Affairs</w:t>
      </w:r>
      <w:r>
        <w:t xml:space="preserve">. 1979 </w:t>
      </w:r>
    </w:p>
  </w:footnote>
  <w:footnote w:id="6">
    <w:p w:rsidR="00E92514" w:rsidRPr="00763237" w:rsidRDefault="00E92514" w:rsidP="00E92514">
      <w:pPr>
        <w:pStyle w:val="FootnoteText"/>
      </w:pPr>
      <w:r>
        <w:rPr>
          <w:rStyle w:val="FootnoteReference"/>
        </w:rPr>
        <w:footnoteRef/>
      </w:r>
      <w:r>
        <w:t xml:space="preserve"> Russel R. Ross, </w:t>
      </w:r>
      <w:r>
        <w:rPr>
          <w:i/>
        </w:rPr>
        <w:t xml:space="preserve">Cambodia: A Country Study. </w:t>
      </w:r>
      <w:r>
        <w:t>(Washington, Library Congress Federal Research Division, 1990)</w:t>
      </w:r>
    </w:p>
  </w:footnote>
  <w:footnote w:id="7">
    <w:p w:rsidR="00E92514" w:rsidRPr="00763237" w:rsidRDefault="00E92514" w:rsidP="00E92514">
      <w:pPr>
        <w:pStyle w:val="FootnoteText"/>
        <w:rPr>
          <w:i/>
        </w:rPr>
      </w:pPr>
      <w:r>
        <w:rPr>
          <w:rStyle w:val="FootnoteReference"/>
        </w:rPr>
        <w:footnoteRef/>
      </w:r>
      <w:r>
        <w:t xml:space="preserve"> Carlyle Thayer, </w:t>
      </w:r>
      <w:r>
        <w:rPr>
          <w:i/>
        </w:rPr>
        <w:t xml:space="preserve">The Two-Lines Conflict in the Khmer Revolustion, </w:t>
      </w:r>
      <w:r>
        <w:t>in Vietnam Kampuchea-China Conflicts: motivations, Backgroung, Significance by Malcom Salom. Research School of Pacific Studies Australian national University, March 1979</w:t>
      </w:r>
    </w:p>
  </w:footnote>
  <w:footnote w:id="8">
    <w:p w:rsidR="00E92514" w:rsidRPr="00763237" w:rsidRDefault="00E92514" w:rsidP="00E92514">
      <w:pPr>
        <w:pStyle w:val="FootnoteText"/>
      </w:pPr>
      <w:r>
        <w:rPr>
          <w:rStyle w:val="FootnoteReference"/>
        </w:rPr>
        <w:footnoteRef/>
      </w:r>
      <w:r>
        <w:t xml:space="preserve"> Stephen P. Heder, </w:t>
      </w:r>
      <w:r>
        <w:rPr>
          <w:i/>
        </w:rPr>
        <w:t>loc cit.</w:t>
      </w:r>
    </w:p>
  </w:footnote>
  <w:footnote w:id="9">
    <w:p w:rsidR="00E92514" w:rsidRDefault="00E92514" w:rsidP="00E92514">
      <w:pPr>
        <w:pStyle w:val="FootnoteText"/>
      </w:pPr>
      <w:r>
        <w:rPr>
          <w:rStyle w:val="FootnoteReference"/>
        </w:rPr>
        <w:footnoteRef/>
      </w:r>
      <w:r>
        <w:t xml:space="preserve"> Tim Peneliti FISIP Univ. Airlangga. </w:t>
      </w:r>
    </w:p>
  </w:footnote>
  <w:footnote w:id="10">
    <w:p w:rsidR="00E92514" w:rsidRPr="00897FB1" w:rsidRDefault="00E92514" w:rsidP="00E92514">
      <w:pPr>
        <w:pStyle w:val="FootnoteText"/>
        <w:rPr>
          <w:i/>
        </w:rPr>
      </w:pPr>
      <w:r>
        <w:rPr>
          <w:rStyle w:val="FootnoteReference"/>
        </w:rPr>
        <w:footnoteRef/>
      </w:r>
      <w:r>
        <w:t xml:space="preserve"> </w:t>
      </w:r>
      <w:proofErr w:type="gramStart"/>
      <w:r>
        <w:t xml:space="preserve">A. R. Sutopo, </w:t>
      </w:r>
      <w:r>
        <w:rPr>
          <w:i/>
        </w:rPr>
        <w:t>Masalah Komunisme di Negara-negara Asia Tenggara.</w:t>
      </w:r>
      <w:proofErr w:type="gramEnd"/>
      <w:r>
        <w:rPr>
          <w:i/>
        </w:rPr>
        <w:t xml:space="preserve"> </w:t>
      </w:r>
      <w:proofErr w:type="gramStart"/>
      <w:r>
        <w:rPr>
          <w:i/>
        </w:rPr>
        <w:t>Strategi dan Hubungan Internasional Indonesia di Kawasan Asia Pasifik.</w:t>
      </w:r>
      <w:proofErr w:type="gramEnd"/>
      <w:r>
        <w:rPr>
          <w:i/>
        </w:rPr>
        <w:t xml:space="preserve"> </w:t>
      </w:r>
      <w:r>
        <w:t xml:space="preserve">Jakarta. </w:t>
      </w:r>
      <w:proofErr w:type="gramStart"/>
      <w:r>
        <w:t>CSIS.</w:t>
      </w:r>
      <w:proofErr w:type="gramEnd"/>
      <w:r>
        <w:t xml:space="preserve"> 1981 </w:t>
      </w:r>
    </w:p>
  </w:footnote>
  <w:footnote w:id="11">
    <w:p w:rsidR="00E92514" w:rsidRPr="00AF5A49" w:rsidRDefault="00E92514" w:rsidP="00E92514">
      <w:pPr>
        <w:pStyle w:val="FootnoteText"/>
        <w:rPr>
          <w:i/>
        </w:rPr>
      </w:pPr>
      <w:r>
        <w:rPr>
          <w:rStyle w:val="FootnoteReference"/>
        </w:rPr>
        <w:footnoteRef/>
      </w:r>
      <w:r>
        <w:t xml:space="preserve"> C. P. F Luhulima, </w:t>
      </w:r>
      <w:proofErr w:type="gramStart"/>
      <w:r>
        <w:rPr>
          <w:i/>
        </w:rPr>
        <w:t>The</w:t>
      </w:r>
      <w:proofErr w:type="gramEnd"/>
      <w:r>
        <w:rPr>
          <w:i/>
        </w:rPr>
        <w:t xml:space="preserve"> Kampuchean Issue Revisited. </w:t>
      </w:r>
      <w:proofErr w:type="gramStart"/>
      <w:r>
        <w:rPr>
          <w:i/>
        </w:rPr>
        <w:t>Indonesian Quarterly Vol. XIV No. 4.</w:t>
      </w:r>
      <w:proofErr w:type="gramEnd"/>
      <w:r>
        <w:rPr>
          <w:i/>
        </w:rPr>
        <w:t xml:space="preserve"> 1986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301" w:rsidRPr="00657C76" w:rsidRDefault="00541301" w:rsidP="00220D0F">
    <w:pPr>
      <w:pStyle w:val="Header"/>
      <w:spacing w:line="240" w:lineRule="auto"/>
      <w:jc w:val="left"/>
      <w:rPr>
        <w:rFonts w:asciiTheme="majorHAnsi" w:hAnsiTheme="majorHAnsi"/>
        <w:sz w:val="24"/>
      </w:rPr>
    </w:pPr>
    <w:r w:rsidRPr="00657C76">
      <w:rPr>
        <w:rFonts w:asciiTheme="majorHAnsi" w:hAnsiTheme="majorHAnsi"/>
        <w:sz w:val="24"/>
      </w:rPr>
      <w:t>JURNAL WANUA</w:t>
    </w:r>
  </w:p>
  <w:p w:rsidR="00541301" w:rsidRPr="00657C76" w:rsidRDefault="00541301" w:rsidP="00220D0F">
    <w:pPr>
      <w:pStyle w:val="Header"/>
      <w:spacing w:line="240" w:lineRule="auto"/>
      <w:jc w:val="left"/>
      <w:rPr>
        <w:rFonts w:asciiTheme="majorHAnsi" w:hAnsiTheme="majorHAnsi"/>
        <w:sz w:val="24"/>
      </w:rPr>
    </w:pPr>
    <w:r w:rsidRPr="00657C76">
      <w:rPr>
        <w:rFonts w:asciiTheme="majorHAnsi" w:hAnsiTheme="majorHAnsi"/>
        <w:sz w:val="24"/>
      </w:rPr>
      <w:t>JURUSAN HUBUNGAN INTERNASIONAL</w:t>
    </w:r>
  </w:p>
  <w:p w:rsidR="00541301" w:rsidRPr="002073DF" w:rsidRDefault="00541301" w:rsidP="00220D0F">
    <w:pPr>
      <w:pStyle w:val="Header"/>
      <w:spacing w:line="240" w:lineRule="auto"/>
      <w:jc w:val="left"/>
      <w:rPr>
        <w:rFonts w:asciiTheme="majorHAnsi" w:hAnsiTheme="majorHAnsi"/>
        <w:sz w:val="24"/>
        <w:lang w:val="id-ID"/>
      </w:rPr>
    </w:pPr>
    <w:r w:rsidRPr="00657C76">
      <w:rPr>
        <w:rFonts w:asciiTheme="majorHAnsi" w:hAnsiTheme="majorHAnsi"/>
        <w:sz w:val="24"/>
      </w:rPr>
      <w:t xml:space="preserve">UNIVERSITAS HASANUDDIN                 </w:t>
    </w:r>
    <w:r w:rsidR="001F2270" w:rsidRPr="00657C76">
      <w:rPr>
        <w:rFonts w:asciiTheme="majorHAnsi" w:hAnsiTheme="majorHAnsi"/>
        <w:sz w:val="24"/>
      </w:rPr>
      <w:t xml:space="preserve">                </w:t>
    </w:r>
    <w:r w:rsidR="00657C76">
      <w:rPr>
        <w:rFonts w:asciiTheme="majorHAnsi" w:hAnsiTheme="majorHAnsi"/>
        <w:sz w:val="24"/>
      </w:rPr>
      <w:t xml:space="preserve"> </w:t>
    </w:r>
    <w:r w:rsidR="001F2270" w:rsidRPr="00657C76">
      <w:rPr>
        <w:rFonts w:asciiTheme="majorHAnsi" w:hAnsiTheme="majorHAnsi"/>
        <w:sz w:val="24"/>
      </w:rPr>
      <w:t xml:space="preserve"> </w:t>
    </w:r>
    <w:r w:rsidR="00220D0F">
      <w:rPr>
        <w:rFonts w:asciiTheme="majorHAnsi" w:hAnsiTheme="majorHAnsi"/>
        <w:sz w:val="24"/>
      </w:rPr>
      <w:t xml:space="preserve">              </w:t>
    </w:r>
    <w:r w:rsidR="0053345B">
      <w:rPr>
        <w:rFonts w:asciiTheme="majorHAnsi" w:hAnsiTheme="majorHAnsi"/>
        <w:sz w:val="24"/>
      </w:rPr>
      <w:t xml:space="preserve"> </w:t>
    </w:r>
    <w:r w:rsidR="001F2270" w:rsidRPr="00657C76">
      <w:rPr>
        <w:rFonts w:asciiTheme="majorHAnsi" w:hAnsiTheme="majorHAnsi"/>
        <w:sz w:val="24"/>
      </w:rPr>
      <w:t xml:space="preserve">Volume </w:t>
    </w:r>
    <w:r w:rsidR="002073DF">
      <w:rPr>
        <w:rFonts w:asciiTheme="majorHAnsi" w:hAnsiTheme="majorHAnsi"/>
        <w:sz w:val="24"/>
        <w:lang w:val="id-ID"/>
      </w:rPr>
      <w:t>6</w:t>
    </w:r>
    <w:r w:rsidR="001F2270" w:rsidRPr="00657C76">
      <w:rPr>
        <w:rFonts w:asciiTheme="majorHAnsi" w:hAnsiTheme="majorHAnsi"/>
        <w:sz w:val="24"/>
      </w:rPr>
      <w:t xml:space="preserve"> No.</w:t>
    </w:r>
    <w:r w:rsidR="0053345B">
      <w:rPr>
        <w:rFonts w:asciiTheme="majorHAnsi" w:hAnsiTheme="majorHAnsi"/>
        <w:sz w:val="24"/>
      </w:rPr>
      <w:t xml:space="preserve"> 1</w:t>
    </w:r>
    <w:r w:rsidR="00220D0F">
      <w:rPr>
        <w:rFonts w:asciiTheme="majorHAnsi" w:hAnsiTheme="majorHAnsi"/>
        <w:sz w:val="24"/>
      </w:rPr>
      <w:t xml:space="preserve">. </w:t>
    </w:r>
    <w:r w:rsidR="002073DF">
      <w:rPr>
        <w:rFonts w:asciiTheme="majorHAnsi" w:hAnsiTheme="majorHAnsi"/>
        <w:sz w:val="24"/>
      </w:rPr>
      <w:t>Ju</w:t>
    </w:r>
    <w:r w:rsidR="002073DF">
      <w:rPr>
        <w:rFonts w:asciiTheme="majorHAnsi" w:hAnsiTheme="majorHAnsi"/>
        <w:sz w:val="24"/>
        <w:lang w:val="id-ID"/>
      </w:rPr>
      <w:t>ni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1FE2C7E"/>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103BE6"/>
    <w:multiLevelType w:val="hybridMultilevel"/>
    <w:tmpl w:val="1A22F496"/>
    <w:lvl w:ilvl="0" w:tplc="AEBE200E">
      <w:start w:val="1"/>
      <w:numFmt w:val="upperLetter"/>
      <w:lvlText w:val="%1."/>
      <w:lvlJc w:val="left"/>
      <w:pPr>
        <w:ind w:left="1080" w:hanging="360"/>
      </w:pPr>
      <w:rPr>
        <w:rFonts w:ascii="Times New Roman" w:eastAsiaTheme="minorHAnsi" w:hAnsi="Times New Roman" w:cs="Times New Roman" w:hint="default"/>
        <w:b/>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AE555A"/>
    <w:multiLevelType w:val="hybridMultilevel"/>
    <w:tmpl w:val="8DE6296A"/>
    <w:lvl w:ilvl="0" w:tplc="FEEC4B0C">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1B181376"/>
    <w:multiLevelType w:val="hybridMultilevel"/>
    <w:tmpl w:val="3BEEA0F6"/>
    <w:lvl w:ilvl="0" w:tplc="9056ACBC">
      <w:start w:val="1"/>
      <w:numFmt w:val="decimal"/>
      <w:lvlText w:val="%1."/>
      <w:lvlJc w:val="left"/>
      <w:pPr>
        <w:ind w:left="1593" w:hanging="360"/>
      </w:pPr>
      <w:rPr>
        <w:rFonts w:ascii="Times New Roman" w:eastAsiaTheme="minorHAnsi" w:hAnsi="Times New Roman" w:cs="Times New Roman"/>
      </w:rPr>
    </w:lvl>
    <w:lvl w:ilvl="1" w:tplc="04210019" w:tentative="1">
      <w:start w:val="1"/>
      <w:numFmt w:val="lowerLetter"/>
      <w:lvlText w:val="%2."/>
      <w:lvlJc w:val="left"/>
      <w:pPr>
        <w:ind w:left="2313" w:hanging="360"/>
      </w:pPr>
    </w:lvl>
    <w:lvl w:ilvl="2" w:tplc="0421001B" w:tentative="1">
      <w:start w:val="1"/>
      <w:numFmt w:val="lowerRoman"/>
      <w:lvlText w:val="%3."/>
      <w:lvlJc w:val="right"/>
      <w:pPr>
        <w:ind w:left="3033" w:hanging="180"/>
      </w:pPr>
    </w:lvl>
    <w:lvl w:ilvl="3" w:tplc="0421000F" w:tentative="1">
      <w:start w:val="1"/>
      <w:numFmt w:val="decimal"/>
      <w:lvlText w:val="%4."/>
      <w:lvlJc w:val="left"/>
      <w:pPr>
        <w:ind w:left="3753" w:hanging="360"/>
      </w:pPr>
    </w:lvl>
    <w:lvl w:ilvl="4" w:tplc="04210019" w:tentative="1">
      <w:start w:val="1"/>
      <w:numFmt w:val="lowerLetter"/>
      <w:lvlText w:val="%5."/>
      <w:lvlJc w:val="left"/>
      <w:pPr>
        <w:ind w:left="4473" w:hanging="360"/>
      </w:pPr>
    </w:lvl>
    <w:lvl w:ilvl="5" w:tplc="0421001B" w:tentative="1">
      <w:start w:val="1"/>
      <w:numFmt w:val="lowerRoman"/>
      <w:lvlText w:val="%6."/>
      <w:lvlJc w:val="right"/>
      <w:pPr>
        <w:ind w:left="5193" w:hanging="180"/>
      </w:pPr>
    </w:lvl>
    <w:lvl w:ilvl="6" w:tplc="0421000F" w:tentative="1">
      <w:start w:val="1"/>
      <w:numFmt w:val="decimal"/>
      <w:lvlText w:val="%7."/>
      <w:lvlJc w:val="left"/>
      <w:pPr>
        <w:ind w:left="5913" w:hanging="360"/>
      </w:pPr>
    </w:lvl>
    <w:lvl w:ilvl="7" w:tplc="04210019" w:tentative="1">
      <w:start w:val="1"/>
      <w:numFmt w:val="lowerLetter"/>
      <w:lvlText w:val="%8."/>
      <w:lvlJc w:val="left"/>
      <w:pPr>
        <w:ind w:left="6633" w:hanging="360"/>
      </w:pPr>
    </w:lvl>
    <w:lvl w:ilvl="8" w:tplc="0421001B" w:tentative="1">
      <w:start w:val="1"/>
      <w:numFmt w:val="lowerRoman"/>
      <w:lvlText w:val="%9."/>
      <w:lvlJc w:val="right"/>
      <w:pPr>
        <w:ind w:left="7353" w:hanging="180"/>
      </w:pPr>
    </w:lvl>
  </w:abstractNum>
  <w:abstractNum w:abstractNumId="4">
    <w:nsid w:val="212B2267"/>
    <w:multiLevelType w:val="hybridMultilevel"/>
    <w:tmpl w:val="F654B5E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22F964C4"/>
    <w:multiLevelType w:val="hybridMultilevel"/>
    <w:tmpl w:val="5FBC39BA"/>
    <w:lvl w:ilvl="0" w:tplc="D6BEDEB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26762F9C"/>
    <w:multiLevelType w:val="hybridMultilevel"/>
    <w:tmpl w:val="68C6DA7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86A17A2"/>
    <w:multiLevelType w:val="hybridMultilevel"/>
    <w:tmpl w:val="AC6EA4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91E1BF6"/>
    <w:multiLevelType w:val="multilevel"/>
    <w:tmpl w:val="E96C9410"/>
    <w:styleLink w:val="List0"/>
    <w:lvl w:ilvl="0">
      <w:numFmt w:val="bullet"/>
      <w:lvlText w:val="-"/>
      <w:lvlJc w:val="left"/>
      <w:pPr>
        <w:tabs>
          <w:tab w:val="num" w:pos="330"/>
        </w:tabs>
        <w:ind w:left="330" w:hanging="330"/>
      </w:pPr>
      <w:rPr>
        <w:rFonts w:ascii="Times New Roman" w:eastAsia="Times New Roman" w:hAnsi="Times New Roman" w:cs="Times New Roman"/>
        <w:position w:val="0"/>
        <w:sz w:val="24"/>
        <w:szCs w:val="24"/>
      </w:rPr>
    </w:lvl>
    <w:lvl w:ilvl="1">
      <w:start w:val="1"/>
      <w:numFmt w:val="bullet"/>
      <w:lvlText w:val="-"/>
      <w:lvlJc w:val="left"/>
      <w:pPr>
        <w:tabs>
          <w:tab w:val="num" w:pos="12240"/>
        </w:tabs>
        <w:ind w:left="12240"/>
      </w:pPr>
      <w:rPr>
        <w:rFonts w:ascii="Times New Roman" w:eastAsia="Times New Roman" w:hAnsi="Times New Roman" w:cs="Times New Roman"/>
        <w:position w:val="0"/>
        <w:sz w:val="24"/>
        <w:szCs w:val="24"/>
      </w:rPr>
    </w:lvl>
    <w:lvl w:ilvl="2">
      <w:start w:val="1"/>
      <w:numFmt w:val="bullet"/>
      <w:lvlText w:val="-"/>
      <w:lvlJc w:val="left"/>
      <w:pPr>
        <w:tabs>
          <w:tab w:val="num" w:pos="12240"/>
        </w:tabs>
        <w:ind w:left="12240"/>
      </w:pPr>
      <w:rPr>
        <w:rFonts w:ascii="Times New Roman" w:eastAsia="Times New Roman" w:hAnsi="Times New Roman" w:cs="Times New Roman"/>
        <w:position w:val="0"/>
        <w:sz w:val="24"/>
        <w:szCs w:val="24"/>
      </w:rPr>
    </w:lvl>
    <w:lvl w:ilvl="3">
      <w:start w:val="1"/>
      <w:numFmt w:val="bullet"/>
      <w:lvlText w:val="-"/>
      <w:lvlJc w:val="left"/>
      <w:pPr>
        <w:tabs>
          <w:tab w:val="num" w:pos="12240"/>
        </w:tabs>
        <w:ind w:left="12240"/>
      </w:pPr>
      <w:rPr>
        <w:rFonts w:ascii="Times New Roman" w:eastAsia="Times New Roman" w:hAnsi="Times New Roman" w:cs="Times New Roman"/>
        <w:position w:val="0"/>
        <w:sz w:val="24"/>
        <w:szCs w:val="24"/>
      </w:rPr>
    </w:lvl>
    <w:lvl w:ilvl="4">
      <w:start w:val="1"/>
      <w:numFmt w:val="bullet"/>
      <w:lvlText w:val="-"/>
      <w:lvlJc w:val="left"/>
      <w:pPr>
        <w:tabs>
          <w:tab w:val="num" w:pos="12240"/>
        </w:tabs>
        <w:ind w:left="12240"/>
      </w:pPr>
      <w:rPr>
        <w:rFonts w:ascii="Times New Roman" w:eastAsia="Times New Roman" w:hAnsi="Times New Roman" w:cs="Times New Roman"/>
        <w:position w:val="0"/>
        <w:sz w:val="24"/>
        <w:szCs w:val="24"/>
      </w:rPr>
    </w:lvl>
    <w:lvl w:ilvl="5">
      <w:start w:val="1"/>
      <w:numFmt w:val="bullet"/>
      <w:lvlText w:val="-"/>
      <w:lvlJc w:val="left"/>
      <w:pPr>
        <w:tabs>
          <w:tab w:val="num" w:pos="12240"/>
        </w:tabs>
        <w:ind w:left="12240"/>
      </w:pPr>
      <w:rPr>
        <w:rFonts w:ascii="Times New Roman" w:eastAsia="Times New Roman" w:hAnsi="Times New Roman" w:cs="Times New Roman"/>
        <w:position w:val="0"/>
        <w:sz w:val="24"/>
        <w:szCs w:val="24"/>
      </w:rPr>
    </w:lvl>
    <w:lvl w:ilvl="6">
      <w:start w:val="1"/>
      <w:numFmt w:val="bullet"/>
      <w:lvlText w:val="-"/>
      <w:lvlJc w:val="left"/>
      <w:pPr>
        <w:tabs>
          <w:tab w:val="num" w:pos="12240"/>
        </w:tabs>
        <w:ind w:left="12240"/>
      </w:pPr>
      <w:rPr>
        <w:rFonts w:ascii="Times New Roman" w:eastAsia="Times New Roman" w:hAnsi="Times New Roman" w:cs="Times New Roman"/>
        <w:position w:val="0"/>
        <w:sz w:val="24"/>
        <w:szCs w:val="24"/>
      </w:rPr>
    </w:lvl>
    <w:lvl w:ilvl="7">
      <w:start w:val="1"/>
      <w:numFmt w:val="bullet"/>
      <w:lvlText w:val="-"/>
      <w:lvlJc w:val="left"/>
      <w:pPr>
        <w:tabs>
          <w:tab w:val="num" w:pos="12240"/>
        </w:tabs>
        <w:ind w:left="12240"/>
      </w:pPr>
      <w:rPr>
        <w:rFonts w:ascii="Times New Roman" w:eastAsia="Times New Roman" w:hAnsi="Times New Roman" w:cs="Times New Roman"/>
        <w:position w:val="0"/>
        <w:sz w:val="24"/>
        <w:szCs w:val="24"/>
      </w:rPr>
    </w:lvl>
    <w:lvl w:ilvl="8">
      <w:start w:val="1"/>
      <w:numFmt w:val="bullet"/>
      <w:lvlText w:val="-"/>
      <w:lvlJc w:val="left"/>
      <w:pPr>
        <w:tabs>
          <w:tab w:val="num" w:pos="12240"/>
        </w:tabs>
        <w:ind w:left="12240"/>
      </w:pPr>
      <w:rPr>
        <w:rFonts w:ascii="Times New Roman" w:eastAsia="Times New Roman" w:hAnsi="Times New Roman" w:cs="Times New Roman"/>
        <w:position w:val="0"/>
        <w:sz w:val="24"/>
        <w:szCs w:val="24"/>
      </w:rPr>
    </w:lvl>
  </w:abstractNum>
  <w:abstractNum w:abstractNumId="9">
    <w:nsid w:val="2A1D4CE9"/>
    <w:multiLevelType w:val="hybridMultilevel"/>
    <w:tmpl w:val="5380D492"/>
    <w:lvl w:ilvl="0" w:tplc="8968DA9C">
      <w:start w:val="1"/>
      <w:numFmt w:val="upperLetter"/>
      <w:lvlText w:val="%1."/>
      <w:lvlJc w:val="left"/>
      <w:pPr>
        <w:ind w:left="1080" w:hanging="360"/>
      </w:pPr>
      <w:rPr>
        <w:rFonts w:eastAsiaTheme="minorHAnsi"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E382A3F"/>
    <w:multiLevelType w:val="hybridMultilevel"/>
    <w:tmpl w:val="26EECCA6"/>
    <w:lvl w:ilvl="0" w:tplc="4C7A5AD6">
      <w:start w:val="1"/>
      <w:numFmt w:val="decimal"/>
      <w:lvlText w:val="%1."/>
      <w:lvlJc w:val="left"/>
      <w:pPr>
        <w:ind w:left="1080" w:hanging="360"/>
      </w:pPr>
      <w:rPr>
        <w:rFonts w:hint="default"/>
        <w:color w:val="1D1B1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EE34C8A"/>
    <w:multiLevelType w:val="hybridMultilevel"/>
    <w:tmpl w:val="43907CF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3FD346AD"/>
    <w:multiLevelType w:val="hybridMultilevel"/>
    <w:tmpl w:val="33D6E13A"/>
    <w:lvl w:ilvl="0" w:tplc="DCAC57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4EF4B7B"/>
    <w:multiLevelType w:val="hybridMultilevel"/>
    <w:tmpl w:val="A356BCE8"/>
    <w:lvl w:ilvl="0" w:tplc="70FAA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5466337"/>
    <w:multiLevelType w:val="hybridMultilevel"/>
    <w:tmpl w:val="FA96F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B25FE4"/>
    <w:multiLevelType w:val="multilevel"/>
    <w:tmpl w:val="F1525AE2"/>
    <w:lvl w:ilvl="0">
      <w:numFmt w:val="bullet"/>
      <w:lvlText w:val="-"/>
      <w:lvlJc w:val="left"/>
      <w:pPr>
        <w:tabs>
          <w:tab w:val="num" w:pos="330"/>
        </w:tabs>
        <w:ind w:left="330" w:hanging="330"/>
      </w:pPr>
      <w:rPr>
        <w:rFonts w:ascii="Times New Roman" w:eastAsia="Times New Roman" w:hAnsi="Times New Roman" w:cs="Times New Roman"/>
        <w:position w:val="0"/>
        <w:sz w:val="24"/>
        <w:szCs w:val="24"/>
      </w:rPr>
    </w:lvl>
    <w:lvl w:ilvl="1">
      <w:start w:val="1"/>
      <w:numFmt w:val="bullet"/>
      <w:lvlText w:val="-"/>
      <w:lvlJc w:val="left"/>
      <w:pPr>
        <w:tabs>
          <w:tab w:val="num" w:pos="12240"/>
        </w:tabs>
        <w:ind w:left="12240"/>
      </w:pPr>
      <w:rPr>
        <w:rFonts w:ascii="Times New Roman" w:eastAsia="Times New Roman" w:hAnsi="Times New Roman" w:cs="Times New Roman"/>
        <w:position w:val="0"/>
        <w:sz w:val="24"/>
        <w:szCs w:val="24"/>
      </w:rPr>
    </w:lvl>
    <w:lvl w:ilvl="2">
      <w:start w:val="1"/>
      <w:numFmt w:val="bullet"/>
      <w:lvlText w:val="-"/>
      <w:lvlJc w:val="left"/>
      <w:pPr>
        <w:tabs>
          <w:tab w:val="num" w:pos="12240"/>
        </w:tabs>
        <w:ind w:left="12240"/>
      </w:pPr>
      <w:rPr>
        <w:rFonts w:ascii="Times New Roman" w:eastAsia="Times New Roman" w:hAnsi="Times New Roman" w:cs="Times New Roman"/>
        <w:position w:val="0"/>
        <w:sz w:val="24"/>
        <w:szCs w:val="24"/>
      </w:rPr>
    </w:lvl>
    <w:lvl w:ilvl="3">
      <w:start w:val="1"/>
      <w:numFmt w:val="bullet"/>
      <w:lvlText w:val="-"/>
      <w:lvlJc w:val="left"/>
      <w:pPr>
        <w:tabs>
          <w:tab w:val="num" w:pos="12240"/>
        </w:tabs>
        <w:ind w:left="12240"/>
      </w:pPr>
      <w:rPr>
        <w:rFonts w:ascii="Times New Roman" w:eastAsia="Times New Roman" w:hAnsi="Times New Roman" w:cs="Times New Roman"/>
        <w:position w:val="0"/>
        <w:sz w:val="24"/>
        <w:szCs w:val="24"/>
      </w:rPr>
    </w:lvl>
    <w:lvl w:ilvl="4">
      <w:start w:val="1"/>
      <w:numFmt w:val="bullet"/>
      <w:lvlText w:val="-"/>
      <w:lvlJc w:val="left"/>
      <w:pPr>
        <w:tabs>
          <w:tab w:val="num" w:pos="12240"/>
        </w:tabs>
        <w:ind w:left="12240"/>
      </w:pPr>
      <w:rPr>
        <w:rFonts w:ascii="Times New Roman" w:eastAsia="Times New Roman" w:hAnsi="Times New Roman" w:cs="Times New Roman"/>
        <w:position w:val="0"/>
        <w:sz w:val="24"/>
        <w:szCs w:val="24"/>
      </w:rPr>
    </w:lvl>
    <w:lvl w:ilvl="5">
      <w:start w:val="1"/>
      <w:numFmt w:val="bullet"/>
      <w:lvlText w:val="-"/>
      <w:lvlJc w:val="left"/>
      <w:pPr>
        <w:tabs>
          <w:tab w:val="num" w:pos="12240"/>
        </w:tabs>
        <w:ind w:left="12240"/>
      </w:pPr>
      <w:rPr>
        <w:rFonts w:ascii="Times New Roman" w:eastAsia="Times New Roman" w:hAnsi="Times New Roman" w:cs="Times New Roman"/>
        <w:position w:val="0"/>
        <w:sz w:val="24"/>
        <w:szCs w:val="24"/>
      </w:rPr>
    </w:lvl>
    <w:lvl w:ilvl="6">
      <w:start w:val="1"/>
      <w:numFmt w:val="bullet"/>
      <w:lvlText w:val="-"/>
      <w:lvlJc w:val="left"/>
      <w:pPr>
        <w:tabs>
          <w:tab w:val="num" w:pos="12240"/>
        </w:tabs>
        <w:ind w:left="12240"/>
      </w:pPr>
      <w:rPr>
        <w:rFonts w:ascii="Times New Roman" w:eastAsia="Times New Roman" w:hAnsi="Times New Roman" w:cs="Times New Roman"/>
        <w:position w:val="0"/>
        <w:sz w:val="24"/>
        <w:szCs w:val="24"/>
      </w:rPr>
    </w:lvl>
    <w:lvl w:ilvl="7">
      <w:start w:val="1"/>
      <w:numFmt w:val="bullet"/>
      <w:lvlText w:val="-"/>
      <w:lvlJc w:val="left"/>
      <w:pPr>
        <w:tabs>
          <w:tab w:val="num" w:pos="12240"/>
        </w:tabs>
        <w:ind w:left="12240"/>
      </w:pPr>
      <w:rPr>
        <w:rFonts w:ascii="Times New Roman" w:eastAsia="Times New Roman" w:hAnsi="Times New Roman" w:cs="Times New Roman"/>
        <w:position w:val="0"/>
        <w:sz w:val="24"/>
        <w:szCs w:val="24"/>
      </w:rPr>
    </w:lvl>
    <w:lvl w:ilvl="8">
      <w:start w:val="1"/>
      <w:numFmt w:val="bullet"/>
      <w:lvlText w:val="-"/>
      <w:lvlJc w:val="left"/>
      <w:pPr>
        <w:tabs>
          <w:tab w:val="num" w:pos="12240"/>
        </w:tabs>
        <w:ind w:left="12240"/>
      </w:pPr>
      <w:rPr>
        <w:rFonts w:ascii="Times New Roman" w:eastAsia="Times New Roman" w:hAnsi="Times New Roman" w:cs="Times New Roman"/>
        <w:position w:val="0"/>
        <w:sz w:val="24"/>
        <w:szCs w:val="24"/>
      </w:rPr>
    </w:lvl>
  </w:abstractNum>
  <w:abstractNum w:abstractNumId="16">
    <w:nsid w:val="4CCC61D5"/>
    <w:multiLevelType w:val="hybridMultilevel"/>
    <w:tmpl w:val="098C9B2A"/>
    <w:lvl w:ilvl="0" w:tplc="9CF0258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E832C48"/>
    <w:multiLevelType w:val="hybridMultilevel"/>
    <w:tmpl w:val="A950E4DE"/>
    <w:lvl w:ilvl="0" w:tplc="F0BAC212">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520C60AF"/>
    <w:multiLevelType w:val="hybridMultilevel"/>
    <w:tmpl w:val="47FC0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7C2E8D"/>
    <w:multiLevelType w:val="hybridMultilevel"/>
    <w:tmpl w:val="2EC4635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60561E0F"/>
    <w:multiLevelType w:val="hybridMultilevel"/>
    <w:tmpl w:val="31587256"/>
    <w:lvl w:ilvl="0" w:tplc="393E92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672C5718"/>
    <w:multiLevelType w:val="hybridMultilevel"/>
    <w:tmpl w:val="F120D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983F57"/>
    <w:multiLevelType w:val="hybridMultilevel"/>
    <w:tmpl w:val="A0D6ADCE"/>
    <w:lvl w:ilvl="0" w:tplc="A5567F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EB15619"/>
    <w:multiLevelType w:val="hybridMultilevel"/>
    <w:tmpl w:val="55ECC70C"/>
    <w:lvl w:ilvl="0" w:tplc="43965B2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4">
    <w:nsid w:val="7B4839D2"/>
    <w:multiLevelType w:val="hybridMultilevel"/>
    <w:tmpl w:val="9FC0283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3D1FFE"/>
    <w:multiLevelType w:val="multilevel"/>
    <w:tmpl w:val="022A3F64"/>
    <w:lvl w:ilvl="0">
      <w:numFmt w:val="bullet"/>
      <w:lvlText w:val="-"/>
      <w:lvlJc w:val="left"/>
      <w:pPr>
        <w:tabs>
          <w:tab w:val="num" w:pos="330"/>
        </w:tabs>
        <w:ind w:left="330" w:hanging="330"/>
      </w:pPr>
      <w:rPr>
        <w:rFonts w:ascii="Times New Roman" w:eastAsia="Times New Roman" w:hAnsi="Times New Roman" w:cs="Times New Roman"/>
        <w:position w:val="0"/>
        <w:sz w:val="24"/>
        <w:szCs w:val="24"/>
      </w:rPr>
    </w:lvl>
    <w:lvl w:ilvl="1">
      <w:start w:val="1"/>
      <w:numFmt w:val="bullet"/>
      <w:lvlText w:val="-"/>
      <w:lvlJc w:val="left"/>
      <w:pPr>
        <w:tabs>
          <w:tab w:val="num" w:pos="12240"/>
        </w:tabs>
        <w:ind w:left="12240"/>
      </w:pPr>
      <w:rPr>
        <w:rFonts w:ascii="Times New Roman" w:eastAsia="Times New Roman" w:hAnsi="Times New Roman" w:cs="Times New Roman"/>
        <w:position w:val="0"/>
        <w:sz w:val="24"/>
        <w:szCs w:val="24"/>
      </w:rPr>
    </w:lvl>
    <w:lvl w:ilvl="2">
      <w:start w:val="1"/>
      <w:numFmt w:val="bullet"/>
      <w:lvlText w:val="-"/>
      <w:lvlJc w:val="left"/>
      <w:pPr>
        <w:tabs>
          <w:tab w:val="num" w:pos="12240"/>
        </w:tabs>
        <w:ind w:left="12240"/>
      </w:pPr>
      <w:rPr>
        <w:rFonts w:ascii="Times New Roman" w:eastAsia="Times New Roman" w:hAnsi="Times New Roman" w:cs="Times New Roman"/>
        <w:position w:val="0"/>
        <w:sz w:val="24"/>
        <w:szCs w:val="24"/>
      </w:rPr>
    </w:lvl>
    <w:lvl w:ilvl="3">
      <w:start w:val="1"/>
      <w:numFmt w:val="bullet"/>
      <w:lvlText w:val="-"/>
      <w:lvlJc w:val="left"/>
      <w:pPr>
        <w:tabs>
          <w:tab w:val="num" w:pos="12240"/>
        </w:tabs>
        <w:ind w:left="12240"/>
      </w:pPr>
      <w:rPr>
        <w:rFonts w:ascii="Times New Roman" w:eastAsia="Times New Roman" w:hAnsi="Times New Roman" w:cs="Times New Roman"/>
        <w:position w:val="0"/>
        <w:sz w:val="24"/>
        <w:szCs w:val="24"/>
      </w:rPr>
    </w:lvl>
    <w:lvl w:ilvl="4">
      <w:start w:val="1"/>
      <w:numFmt w:val="bullet"/>
      <w:lvlText w:val="-"/>
      <w:lvlJc w:val="left"/>
      <w:pPr>
        <w:tabs>
          <w:tab w:val="num" w:pos="12240"/>
        </w:tabs>
        <w:ind w:left="12240"/>
      </w:pPr>
      <w:rPr>
        <w:rFonts w:ascii="Times New Roman" w:eastAsia="Times New Roman" w:hAnsi="Times New Roman" w:cs="Times New Roman"/>
        <w:position w:val="0"/>
        <w:sz w:val="24"/>
        <w:szCs w:val="24"/>
      </w:rPr>
    </w:lvl>
    <w:lvl w:ilvl="5">
      <w:start w:val="1"/>
      <w:numFmt w:val="bullet"/>
      <w:lvlText w:val="-"/>
      <w:lvlJc w:val="left"/>
      <w:pPr>
        <w:tabs>
          <w:tab w:val="num" w:pos="12240"/>
        </w:tabs>
        <w:ind w:left="12240"/>
      </w:pPr>
      <w:rPr>
        <w:rFonts w:ascii="Times New Roman" w:eastAsia="Times New Roman" w:hAnsi="Times New Roman" w:cs="Times New Roman"/>
        <w:position w:val="0"/>
        <w:sz w:val="24"/>
        <w:szCs w:val="24"/>
      </w:rPr>
    </w:lvl>
    <w:lvl w:ilvl="6">
      <w:start w:val="1"/>
      <w:numFmt w:val="bullet"/>
      <w:lvlText w:val="-"/>
      <w:lvlJc w:val="left"/>
      <w:pPr>
        <w:tabs>
          <w:tab w:val="num" w:pos="12240"/>
        </w:tabs>
        <w:ind w:left="12240"/>
      </w:pPr>
      <w:rPr>
        <w:rFonts w:ascii="Times New Roman" w:eastAsia="Times New Roman" w:hAnsi="Times New Roman" w:cs="Times New Roman"/>
        <w:position w:val="0"/>
        <w:sz w:val="24"/>
        <w:szCs w:val="24"/>
      </w:rPr>
    </w:lvl>
    <w:lvl w:ilvl="7">
      <w:start w:val="1"/>
      <w:numFmt w:val="bullet"/>
      <w:lvlText w:val="-"/>
      <w:lvlJc w:val="left"/>
      <w:pPr>
        <w:tabs>
          <w:tab w:val="num" w:pos="12240"/>
        </w:tabs>
        <w:ind w:left="12240"/>
      </w:pPr>
      <w:rPr>
        <w:rFonts w:ascii="Times New Roman" w:eastAsia="Times New Roman" w:hAnsi="Times New Roman" w:cs="Times New Roman"/>
        <w:position w:val="0"/>
        <w:sz w:val="24"/>
        <w:szCs w:val="24"/>
      </w:rPr>
    </w:lvl>
    <w:lvl w:ilvl="8">
      <w:start w:val="1"/>
      <w:numFmt w:val="bullet"/>
      <w:lvlText w:val="-"/>
      <w:lvlJc w:val="left"/>
      <w:pPr>
        <w:tabs>
          <w:tab w:val="num" w:pos="12240"/>
        </w:tabs>
        <w:ind w:left="12240"/>
      </w:pPr>
      <w:rPr>
        <w:rFonts w:ascii="Times New Roman" w:eastAsia="Times New Roman" w:hAnsi="Times New Roman" w:cs="Times New Roman"/>
        <w:position w:val="0"/>
        <w:sz w:val="24"/>
        <w:szCs w:val="24"/>
      </w:rPr>
    </w:lvl>
  </w:abstractNum>
  <w:num w:numId="1">
    <w:abstractNumId w:val="0"/>
  </w:num>
  <w:num w:numId="2">
    <w:abstractNumId w:val="14"/>
  </w:num>
  <w:num w:numId="3">
    <w:abstractNumId w:val="24"/>
  </w:num>
  <w:num w:numId="4">
    <w:abstractNumId w:val="12"/>
  </w:num>
  <w:num w:numId="5">
    <w:abstractNumId w:val="2"/>
  </w:num>
  <w:num w:numId="6">
    <w:abstractNumId w:val="3"/>
  </w:num>
  <w:num w:numId="7">
    <w:abstractNumId w:val="23"/>
  </w:num>
  <w:num w:numId="8">
    <w:abstractNumId w:val="6"/>
  </w:num>
  <w:num w:numId="9">
    <w:abstractNumId w:val="4"/>
  </w:num>
  <w:num w:numId="10">
    <w:abstractNumId w:val="19"/>
  </w:num>
  <w:num w:numId="11">
    <w:abstractNumId w:val="18"/>
  </w:num>
  <w:num w:numId="12">
    <w:abstractNumId w:val="10"/>
  </w:num>
  <w:num w:numId="13">
    <w:abstractNumId w:val="13"/>
  </w:num>
  <w:num w:numId="14">
    <w:abstractNumId w:val="22"/>
  </w:num>
  <w:num w:numId="15">
    <w:abstractNumId w:val="15"/>
  </w:num>
  <w:num w:numId="16">
    <w:abstractNumId w:val="25"/>
  </w:num>
  <w:num w:numId="17">
    <w:abstractNumId w:val="8"/>
  </w:num>
  <w:num w:numId="18">
    <w:abstractNumId w:val="21"/>
  </w:num>
  <w:num w:numId="19">
    <w:abstractNumId w:val="11"/>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5"/>
  </w:num>
  <w:num w:numId="23">
    <w:abstractNumId w:val="9"/>
  </w:num>
  <w:num w:numId="24">
    <w:abstractNumId w:val="20"/>
  </w:num>
  <w:num w:numId="25">
    <w:abstractNumId w:val="1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96FEA"/>
    <w:rsid w:val="0007081F"/>
    <w:rsid w:val="00074A45"/>
    <w:rsid w:val="000C69AD"/>
    <w:rsid w:val="000E5AC3"/>
    <w:rsid w:val="00131809"/>
    <w:rsid w:val="00131B59"/>
    <w:rsid w:val="00137E8A"/>
    <w:rsid w:val="001A043E"/>
    <w:rsid w:val="001E1894"/>
    <w:rsid w:val="001E6BA0"/>
    <w:rsid w:val="001F2270"/>
    <w:rsid w:val="00204424"/>
    <w:rsid w:val="002073DF"/>
    <w:rsid w:val="00220D0F"/>
    <w:rsid w:val="00226D16"/>
    <w:rsid w:val="00246092"/>
    <w:rsid w:val="002548F5"/>
    <w:rsid w:val="002566D8"/>
    <w:rsid w:val="0026246E"/>
    <w:rsid w:val="00263848"/>
    <w:rsid w:val="002E28E1"/>
    <w:rsid w:val="002E2CA6"/>
    <w:rsid w:val="002F35CB"/>
    <w:rsid w:val="003027E1"/>
    <w:rsid w:val="00360066"/>
    <w:rsid w:val="00377A50"/>
    <w:rsid w:val="003900D8"/>
    <w:rsid w:val="00391E17"/>
    <w:rsid w:val="00396FEA"/>
    <w:rsid w:val="003B05E2"/>
    <w:rsid w:val="003C6BC3"/>
    <w:rsid w:val="003E2FA9"/>
    <w:rsid w:val="003E3BAB"/>
    <w:rsid w:val="003F197A"/>
    <w:rsid w:val="00424C0F"/>
    <w:rsid w:val="00464085"/>
    <w:rsid w:val="00466E92"/>
    <w:rsid w:val="004A1632"/>
    <w:rsid w:val="004D3065"/>
    <w:rsid w:val="004F7980"/>
    <w:rsid w:val="0053345B"/>
    <w:rsid w:val="00541301"/>
    <w:rsid w:val="005432F6"/>
    <w:rsid w:val="00586014"/>
    <w:rsid w:val="005E7714"/>
    <w:rsid w:val="005F33D5"/>
    <w:rsid w:val="00641DDD"/>
    <w:rsid w:val="00654CDE"/>
    <w:rsid w:val="00655D27"/>
    <w:rsid w:val="00657C76"/>
    <w:rsid w:val="00661B9F"/>
    <w:rsid w:val="00666977"/>
    <w:rsid w:val="006B1E64"/>
    <w:rsid w:val="00703E3C"/>
    <w:rsid w:val="0071762D"/>
    <w:rsid w:val="0072528C"/>
    <w:rsid w:val="007846DA"/>
    <w:rsid w:val="00786A32"/>
    <w:rsid w:val="007A3339"/>
    <w:rsid w:val="007C0DB1"/>
    <w:rsid w:val="007F1D17"/>
    <w:rsid w:val="00804DC9"/>
    <w:rsid w:val="00823B2F"/>
    <w:rsid w:val="00844527"/>
    <w:rsid w:val="0086711A"/>
    <w:rsid w:val="00891CB9"/>
    <w:rsid w:val="008F0705"/>
    <w:rsid w:val="009308F0"/>
    <w:rsid w:val="00931E62"/>
    <w:rsid w:val="00933461"/>
    <w:rsid w:val="009418CC"/>
    <w:rsid w:val="00954E62"/>
    <w:rsid w:val="0095717D"/>
    <w:rsid w:val="009713BC"/>
    <w:rsid w:val="00981B48"/>
    <w:rsid w:val="009C692C"/>
    <w:rsid w:val="009F64FF"/>
    <w:rsid w:val="00A103E5"/>
    <w:rsid w:val="00A317A1"/>
    <w:rsid w:val="00A86B06"/>
    <w:rsid w:val="00AF0E2A"/>
    <w:rsid w:val="00B013E0"/>
    <w:rsid w:val="00B136A1"/>
    <w:rsid w:val="00B231E6"/>
    <w:rsid w:val="00B470F8"/>
    <w:rsid w:val="00B574D1"/>
    <w:rsid w:val="00B62AF8"/>
    <w:rsid w:val="00B77E8F"/>
    <w:rsid w:val="00B96999"/>
    <w:rsid w:val="00BB50DD"/>
    <w:rsid w:val="00BD3F0A"/>
    <w:rsid w:val="00BF1F13"/>
    <w:rsid w:val="00C15B48"/>
    <w:rsid w:val="00C66AC4"/>
    <w:rsid w:val="00CC0AED"/>
    <w:rsid w:val="00CC30D5"/>
    <w:rsid w:val="00D01F4C"/>
    <w:rsid w:val="00D91A87"/>
    <w:rsid w:val="00DC78A2"/>
    <w:rsid w:val="00E06A0B"/>
    <w:rsid w:val="00E10A7C"/>
    <w:rsid w:val="00E23763"/>
    <w:rsid w:val="00E25A14"/>
    <w:rsid w:val="00E3321A"/>
    <w:rsid w:val="00E36C7C"/>
    <w:rsid w:val="00E40926"/>
    <w:rsid w:val="00E573F5"/>
    <w:rsid w:val="00E80FCB"/>
    <w:rsid w:val="00E92514"/>
    <w:rsid w:val="00EA03F5"/>
    <w:rsid w:val="00EC005F"/>
    <w:rsid w:val="00F176D1"/>
    <w:rsid w:val="00F35F83"/>
    <w:rsid w:val="00F378D4"/>
    <w:rsid w:val="00F517D5"/>
    <w:rsid w:val="00F55B23"/>
    <w:rsid w:val="00F74F23"/>
    <w:rsid w:val="00F93FB1"/>
    <w:rsid w:val="00FB3A91"/>
    <w:rsid w:val="00FE0F3E"/>
    <w:rsid w:val="00FF4131"/>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1901"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FEA"/>
    <w:pPr>
      <w:widowControl w:val="0"/>
      <w:spacing w:line="276" w:lineRule="auto"/>
      <w:ind w:left="0" w:firstLine="0"/>
      <w:jc w:val="both"/>
    </w:pPr>
    <w:rPr>
      <w:rFonts w:ascii="Electra LT Std" w:eastAsiaTheme="minorEastAsia" w:hAnsi="Electra LT Std" w:cs="Arial"/>
      <w:sz w:val="24"/>
      <w:szCs w:val="24"/>
      <w:lang w:eastAsia="zh-CN"/>
    </w:rPr>
  </w:style>
  <w:style w:type="paragraph" w:styleId="Heading1">
    <w:name w:val="heading 1"/>
    <w:next w:val="Normal"/>
    <w:link w:val="Heading1Char"/>
    <w:uiPriority w:val="9"/>
    <w:qFormat/>
    <w:rsid w:val="00396FEA"/>
    <w:pPr>
      <w:widowControl w:val="0"/>
      <w:numPr>
        <w:numId w:val="1"/>
      </w:numPr>
      <w:spacing w:after="480"/>
      <w:ind w:left="0" w:firstLine="0"/>
      <w:jc w:val="center"/>
      <w:outlineLvl w:val="0"/>
    </w:pPr>
    <w:rPr>
      <w:rFonts w:ascii="Amor Sans Pro" w:eastAsia="Arial Unicode MS" w:hAnsi="Amor Sans Pro" w:cs="Times New Roman"/>
      <w:spacing w:val="64"/>
      <w:kern w:val="74"/>
      <w:sz w:val="60"/>
      <w:szCs w:val="60"/>
      <w:lang w:val="en-AU" w:eastAsia="ar-SA"/>
    </w:rPr>
  </w:style>
  <w:style w:type="paragraph" w:styleId="Heading2">
    <w:name w:val="heading 2"/>
    <w:basedOn w:val="Heading1"/>
    <w:next w:val="Normal"/>
    <w:link w:val="Heading2Char"/>
    <w:uiPriority w:val="9"/>
    <w:qFormat/>
    <w:rsid w:val="00396FEA"/>
    <w:pPr>
      <w:numPr>
        <w:ilvl w:val="1"/>
      </w:numPr>
      <w:pBdr>
        <w:top w:val="single" w:sz="20" w:space="1" w:color="C0C0C0"/>
      </w:pBdr>
      <w:spacing w:before="560" w:after="200"/>
      <w:outlineLvl w:val="1"/>
    </w:pPr>
    <w:rPr>
      <w:sz w:val="32"/>
    </w:rPr>
  </w:style>
  <w:style w:type="paragraph" w:styleId="Heading3">
    <w:name w:val="heading 3"/>
    <w:basedOn w:val="Heading2"/>
    <w:next w:val="Normal"/>
    <w:link w:val="Heading3Char"/>
    <w:uiPriority w:val="9"/>
    <w:qFormat/>
    <w:rsid w:val="00396FEA"/>
    <w:pPr>
      <w:numPr>
        <w:ilvl w:val="2"/>
      </w:numPr>
      <w:pBdr>
        <w:top w:val="none" w:sz="0" w:space="0" w:color="auto"/>
      </w:pBdr>
      <w:ind w:left="567" w:firstLine="0"/>
      <w:outlineLvl w:val="2"/>
    </w:pPr>
    <w:rPr>
      <w:sz w:val="28"/>
    </w:rPr>
  </w:style>
  <w:style w:type="paragraph" w:styleId="Heading4">
    <w:name w:val="heading 4"/>
    <w:basedOn w:val="Heading3"/>
    <w:next w:val="Normal"/>
    <w:link w:val="Heading4Char"/>
    <w:uiPriority w:val="9"/>
    <w:qFormat/>
    <w:rsid w:val="00396FEA"/>
    <w:pPr>
      <w:numPr>
        <w:ilvl w:val="3"/>
      </w:numPr>
      <w:spacing w:before="480"/>
      <w:ind w:left="1134" w:firstLine="0"/>
      <w:outlineLvl w:val="3"/>
    </w:pPr>
    <w:rPr>
      <w:sz w:val="24"/>
    </w:rPr>
  </w:style>
  <w:style w:type="paragraph" w:styleId="Heading7">
    <w:name w:val="heading 7"/>
    <w:basedOn w:val="Normal"/>
    <w:next w:val="Normal"/>
    <w:link w:val="Heading7Char"/>
    <w:uiPriority w:val="9"/>
    <w:qFormat/>
    <w:rsid w:val="00396FEA"/>
    <w:pPr>
      <w:numPr>
        <w:ilvl w:val="6"/>
        <w:numId w:val="1"/>
      </w:num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FEA"/>
    <w:rPr>
      <w:rFonts w:ascii="Amor Sans Pro" w:eastAsia="Arial Unicode MS" w:hAnsi="Amor Sans Pro" w:cs="Times New Roman"/>
      <w:spacing w:val="64"/>
      <w:kern w:val="74"/>
      <w:sz w:val="60"/>
      <w:szCs w:val="60"/>
      <w:lang w:val="en-AU" w:eastAsia="ar-SA"/>
    </w:rPr>
  </w:style>
  <w:style w:type="character" w:customStyle="1" w:styleId="Heading2Char">
    <w:name w:val="Heading 2 Char"/>
    <w:basedOn w:val="DefaultParagraphFont"/>
    <w:link w:val="Heading2"/>
    <w:uiPriority w:val="9"/>
    <w:rsid w:val="00396FEA"/>
    <w:rPr>
      <w:rFonts w:ascii="Amor Sans Pro" w:eastAsia="Arial Unicode MS" w:hAnsi="Amor Sans Pro" w:cs="Times New Roman"/>
      <w:spacing w:val="64"/>
      <w:kern w:val="74"/>
      <w:sz w:val="32"/>
      <w:szCs w:val="60"/>
      <w:lang w:val="en-AU" w:eastAsia="ar-SA"/>
    </w:rPr>
  </w:style>
  <w:style w:type="character" w:customStyle="1" w:styleId="Heading3Char">
    <w:name w:val="Heading 3 Char"/>
    <w:basedOn w:val="DefaultParagraphFont"/>
    <w:link w:val="Heading3"/>
    <w:uiPriority w:val="9"/>
    <w:rsid w:val="00396FEA"/>
    <w:rPr>
      <w:rFonts w:ascii="Amor Sans Pro" w:eastAsia="Arial Unicode MS" w:hAnsi="Amor Sans Pro" w:cs="Times New Roman"/>
      <w:spacing w:val="64"/>
      <w:kern w:val="74"/>
      <w:sz w:val="28"/>
      <w:szCs w:val="60"/>
      <w:lang w:val="en-AU" w:eastAsia="ar-SA"/>
    </w:rPr>
  </w:style>
  <w:style w:type="character" w:customStyle="1" w:styleId="Heading4Char">
    <w:name w:val="Heading 4 Char"/>
    <w:basedOn w:val="DefaultParagraphFont"/>
    <w:link w:val="Heading4"/>
    <w:uiPriority w:val="9"/>
    <w:rsid w:val="00396FEA"/>
    <w:rPr>
      <w:rFonts w:ascii="Amor Sans Pro" w:eastAsia="Arial Unicode MS" w:hAnsi="Amor Sans Pro" w:cs="Times New Roman"/>
      <w:spacing w:val="64"/>
      <w:kern w:val="74"/>
      <w:sz w:val="24"/>
      <w:szCs w:val="60"/>
      <w:lang w:val="en-AU" w:eastAsia="ar-SA"/>
    </w:rPr>
  </w:style>
  <w:style w:type="character" w:customStyle="1" w:styleId="Heading7Char">
    <w:name w:val="Heading 7 Char"/>
    <w:basedOn w:val="DefaultParagraphFont"/>
    <w:link w:val="Heading7"/>
    <w:uiPriority w:val="9"/>
    <w:rsid w:val="00396FEA"/>
    <w:rPr>
      <w:rFonts w:ascii="Calibri" w:eastAsiaTheme="minorEastAsia" w:hAnsi="Calibri" w:cs="Arial"/>
      <w:sz w:val="24"/>
      <w:szCs w:val="24"/>
      <w:lang w:eastAsia="zh-CN"/>
    </w:rPr>
  </w:style>
  <w:style w:type="character" w:styleId="PageNumber">
    <w:name w:val="page number"/>
    <w:rsid w:val="00396FEA"/>
    <w:rPr>
      <w:b/>
      <w:sz w:val="24"/>
      <w:szCs w:val="24"/>
    </w:rPr>
  </w:style>
  <w:style w:type="paragraph" w:styleId="Header">
    <w:name w:val="header"/>
    <w:basedOn w:val="Normal"/>
    <w:link w:val="HeaderChar"/>
    <w:uiPriority w:val="99"/>
    <w:rsid w:val="00396FEA"/>
    <w:pPr>
      <w:pBdr>
        <w:bottom w:val="single" w:sz="1" w:space="2" w:color="000000"/>
      </w:pBdr>
      <w:tabs>
        <w:tab w:val="left" w:pos="4253"/>
        <w:tab w:val="right" w:pos="8505"/>
      </w:tabs>
      <w:overflowPunct w:val="0"/>
      <w:autoSpaceDE w:val="0"/>
      <w:textAlignment w:val="baseline"/>
    </w:pPr>
    <w:rPr>
      <w:rFonts w:ascii="Arial Unicode MS" w:hAnsi="Arial Unicode MS"/>
      <w:sz w:val="18"/>
      <w:lang w:val="en-AU"/>
    </w:rPr>
  </w:style>
  <w:style w:type="character" w:customStyle="1" w:styleId="HeaderChar">
    <w:name w:val="Header Char"/>
    <w:basedOn w:val="DefaultParagraphFont"/>
    <w:link w:val="Header"/>
    <w:uiPriority w:val="99"/>
    <w:rsid w:val="00396FEA"/>
    <w:rPr>
      <w:rFonts w:ascii="Arial Unicode MS" w:eastAsiaTheme="minorEastAsia" w:hAnsi="Arial Unicode MS" w:cs="Arial"/>
      <w:sz w:val="18"/>
      <w:szCs w:val="24"/>
      <w:lang w:val="en-AU" w:eastAsia="zh-CN"/>
    </w:rPr>
  </w:style>
  <w:style w:type="paragraph" w:styleId="Footer">
    <w:name w:val="footer"/>
    <w:basedOn w:val="Header"/>
    <w:link w:val="FooterChar"/>
    <w:uiPriority w:val="99"/>
    <w:rsid w:val="00396FEA"/>
    <w:pPr>
      <w:pBdr>
        <w:top w:val="single" w:sz="1" w:space="2" w:color="000000"/>
        <w:bottom w:val="none" w:sz="0" w:space="0" w:color="auto"/>
      </w:pBdr>
    </w:pPr>
    <w:rPr>
      <w:rFonts w:eastAsia="Arial Unicode MS" w:cs="Times New Roman"/>
      <w:b/>
      <w:szCs w:val="20"/>
    </w:rPr>
  </w:style>
  <w:style w:type="character" w:customStyle="1" w:styleId="FooterChar">
    <w:name w:val="Footer Char"/>
    <w:basedOn w:val="DefaultParagraphFont"/>
    <w:link w:val="Footer"/>
    <w:uiPriority w:val="99"/>
    <w:rsid w:val="00396FEA"/>
    <w:rPr>
      <w:rFonts w:ascii="Arial Unicode MS" w:eastAsia="Arial Unicode MS" w:hAnsi="Arial Unicode MS" w:cs="Times New Roman"/>
      <w:b/>
      <w:sz w:val="18"/>
      <w:szCs w:val="20"/>
      <w:lang w:val="en-AU" w:eastAsia="zh-CN"/>
    </w:rPr>
  </w:style>
  <w:style w:type="paragraph" w:customStyle="1" w:styleId="Standard">
    <w:name w:val="Standard"/>
    <w:rsid w:val="00396FEA"/>
    <w:pPr>
      <w:widowControl w:val="0"/>
      <w:suppressAutoHyphens/>
      <w:autoSpaceDN w:val="0"/>
      <w:ind w:left="0" w:firstLine="0"/>
      <w:textAlignment w:val="baseline"/>
    </w:pPr>
    <w:rPr>
      <w:rFonts w:ascii="Times New Roman" w:eastAsia="Arial Unicode MS" w:hAnsi="Times New Roman" w:cs="Tahoma"/>
      <w:kern w:val="3"/>
      <w:sz w:val="24"/>
      <w:szCs w:val="24"/>
    </w:rPr>
  </w:style>
  <w:style w:type="paragraph" w:styleId="FootnoteText">
    <w:name w:val="footnote text"/>
    <w:basedOn w:val="Normal"/>
    <w:link w:val="FootnoteTextChar"/>
    <w:uiPriority w:val="99"/>
    <w:unhideWhenUsed/>
    <w:rsid w:val="003E2FA9"/>
    <w:pPr>
      <w:spacing w:line="240" w:lineRule="auto"/>
    </w:pPr>
    <w:rPr>
      <w:sz w:val="20"/>
      <w:szCs w:val="20"/>
    </w:rPr>
  </w:style>
  <w:style w:type="character" w:customStyle="1" w:styleId="FootnoteTextChar">
    <w:name w:val="Footnote Text Char"/>
    <w:basedOn w:val="DefaultParagraphFont"/>
    <w:link w:val="FootnoteText"/>
    <w:uiPriority w:val="99"/>
    <w:rsid w:val="003E2FA9"/>
    <w:rPr>
      <w:rFonts w:ascii="Electra LT Std" w:eastAsiaTheme="minorEastAsia" w:hAnsi="Electra LT Std" w:cs="Arial"/>
      <w:sz w:val="20"/>
      <w:szCs w:val="20"/>
      <w:lang w:eastAsia="zh-CN"/>
    </w:rPr>
  </w:style>
  <w:style w:type="character" w:styleId="FootnoteReference">
    <w:name w:val="footnote reference"/>
    <w:basedOn w:val="DefaultParagraphFont"/>
    <w:uiPriority w:val="99"/>
    <w:unhideWhenUsed/>
    <w:rsid w:val="003E2FA9"/>
    <w:rPr>
      <w:vertAlign w:val="superscript"/>
    </w:rPr>
  </w:style>
  <w:style w:type="paragraph" w:customStyle="1" w:styleId="Default">
    <w:name w:val="Default"/>
    <w:rsid w:val="00EC005F"/>
    <w:pPr>
      <w:autoSpaceDE w:val="0"/>
      <w:autoSpaceDN w:val="0"/>
      <w:adjustRightInd w:val="0"/>
      <w:ind w:left="0" w:firstLine="0"/>
    </w:pPr>
    <w:rPr>
      <w:rFonts w:ascii="Times New Roman" w:hAnsi="Times New Roman" w:cs="Times New Roman"/>
      <w:color w:val="000000"/>
      <w:sz w:val="24"/>
      <w:szCs w:val="24"/>
    </w:rPr>
  </w:style>
  <w:style w:type="paragraph" w:styleId="ListParagraph">
    <w:name w:val="List Paragraph"/>
    <w:basedOn w:val="Normal"/>
    <w:uiPriority w:val="34"/>
    <w:qFormat/>
    <w:rsid w:val="00EC005F"/>
    <w:pPr>
      <w:widowControl/>
      <w:spacing w:line="240" w:lineRule="auto"/>
      <w:ind w:left="720" w:hanging="360"/>
      <w:contextualSpacing/>
      <w:jc w:val="left"/>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6B1E64"/>
    <w:rPr>
      <w:color w:val="0000FF" w:themeColor="hyperlink"/>
      <w:u w:val="single"/>
    </w:rPr>
  </w:style>
  <w:style w:type="paragraph" w:styleId="Bibliography">
    <w:name w:val="Bibliography"/>
    <w:basedOn w:val="Normal"/>
    <w:next w:val="Normal"/>
    <w:uiPriority w:val="37"/>
    <w:unhideWhenUsed/>
    <w:rsid w:val="00263848"/>
    <w:pPr>
      <w:widowControl/>
      <w:spacing w:line="240" w:lineRule="auto"/>
      <w:jc w:val="left"/>
    </w:pPr>
    <w:rPr>
      <w:rFonts w:ascii="Cambria" w:eastAsia="MS Mincho" w:hAnsi="Cambria" w:cs="Times New Roman"/>
      <w:lang w:eastAsia="en-US"/>
    </w:rPr>
  </w:style>
  <w:style w:type="table" w:styleId="TableGrid">
    <w:name w:val="Table Grid"/>
    <w:basedOn w:val="TableNormal"/>
    <w:uiPriority w:val="39"/>
    <w:rsid w:val="00263848"/>
    <w:pPr>
      <w:ind w:left="0" w:firstLine="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6384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848"/>
    <w:rPr>
      <w:rFonts w:ascii="Tahoma" w:eastAsiaTheme="minorEastAsia" w:hAnsi="Tahoma" w:cs="Tahoma"/>
      <w:sz w:val="16"/>
      <w:szCs w:val="16"/>
      <w:lang w:eastAsia="zh-CN"/>
    </w:rPr>
  </w:style>
  <w:style w:type="paragraph" w:styleId="NoSpacing">
    <w:name w:val="No Spacing"/>
    <w:uiPriority w:val="1"/>
    <w:qFormat/>
    <w:rsid w:val="00B77E8F"/>
    <w:pPr>
      <w:ind w:left="0" w:firstLine="0"/>
    </w:pPr>
  </w:style>
  <w:style w:type="character" w:styleId="Emphasis">
    <w:name w:val="Emphasis"/>
    <w:uiPriority w:val="20"/>
    <w:qFormat/>
    <w:rsid w:val="00226D16"/>
    <w:rPr>
      <w:i/>
      <w:iCs/>
    </w:rPr>
  </w:style>
  <w:style w:type="paragraph" w:customStyle="1" w:styleId="Body">
    <w:name w:val="Body"/>
    <w:rsid w:val="00A317A1"/>
    <w:pPr>
      <w:pBdr>
        <w:top w:val="nil"/>
        <w:left w:val="nil"/>
        <w:bottom w:val="nil"/>
        <w:right w:val="nil"/>
        <w:between w:val="nil"/>
        <w:bar w:val="nil"/>
      </w:pBdr>
      <w:spacing w:line="276" w:lineRule="auto"/>
      <w:ind w:left="0" w:firstLine="0"/>
    </w:pPr>
    <w:rPr>
      <w:rFonts w:ascii="Arial" w:eastAsia="Arial Unicode MS" w:hAnsi="Arial Unicode MS" w:cs="Arial Unicode MS"/>
      <w:color w:val="000000"/>
      <w:u w:color="000000"/>
      <w:bdr w:val="nil"/>
    </w:rPr>
  </w:style>
  <w:style w:type="character" w:customStyle="1" w:styleId="Hyperlink0">
    <w:name w:val="Hyperlink.0"/>
    <w:basedOn w:val="Hyperlink"/>
    <w:rsid w:val="00A317A1"/>
    <w:rPr>
      <w:color w:val="0000FF" w:themeColor="hyperlink"/>
      <w:u w:val="single"/>
    </w:rPr>
  </w:style>
  <w:style w:type="numbering" w:customStyle="1" w:styleId="List0">
    <w:name w:val="List 0"/>
    <w:basedOn w:val="NoList"/>
    <w:rsid w:val="00A317A1"/>
    <w:pPr>
      <w:numPr>
        <w:numId w:val="17"/>
      </w:numPr>
    </w:pPr>
  </w:style>
  <w:style w:type="character" w:customStyle="1" w:styleId="Hyperlink1">
    <w:name w:val="Hyperlink.1"/>
    <w:basedOn w:val="DefaultParagraphFont"/>
    <w:rsid w:val="00A317A1"/>
    <w:rPr>
      <w:u w:val="single"/>
    </w:rPr>
  </w:style>
  <w:style w:type="paragraph" w:styleId="NormalWeb">
    <w:name w:val="Normal (Web)"/>
    <w:basedOn w:val="Normal"/>
    <w:uiPriority w:val="99"/>
    <w:unhideWhenUsed/>
    <w:rsid w:val="007C0DB1"/>
    <w:pPr>
      <w:widowControl/>
      <w:spacing w:before="100" w:beforeAutospacing="1" w:after="100" w:afterAutospacing="1" w:line="240" w:lineRule="auto"/>
      <w:jc w:val="left"/>
    </w:pPr>
    <w:rPr>
      <w:rFonts w:ascii="Times New Roman" w:eastAsia="Times New Roman" w:hAnsi="Times New Roman" w:cs="Times New Roman"/>
      <w:lang w:eastAsia="en-US"/>
    </w:rPr>
  </w:style>
  <w:style w:type="character" w:customStyle="1" w:styleId="A4">
    <w:name w:val="A4"/>
    <w:uiPriority w:val="99"/>
    <w:rsid w:val="007C0DB1"/>
    <w:rPr>
      <w:rFonts w:ascii="Bookman Old Style" w:hAnsi="Bookman Old Style" w:cs="Bookman Old Style"/>
      <w:color w:val="000000"/>
      <w:sz w:val="22"/>
      <w:szCs w:val="22"/>
    </w:rPr>
  </w:style>
  <w:style w:type="character" w:styleId="Strong">
    <w:name w:val="Strong"/>
    <w:basedOn w:val="DefaultParagraphFont"/>
    <w:uiPriority w:val="22"/>
    <w:qFormat/>
    <w:rsid w:val="007C0DB1"/>
    <w:rPr>
      <w:b/>
      <w:bCs/>
    </w:rPr>
  </w:style>
  <w:style w:type="paragraph" w:styleId="HTMLPreformatted">
    <w:name w:val="HTML Preformatted"/>
    <w:basedOn w:val="Normal"/>
    <w:link w:val="HTMLPreformattedChar"/>
    <w:uiPriority w:val="99"/>
    <w:unhideWhenUsed/>
    <w:rsid w:val="00220D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220D0F"/>
    <w:rPr>
      <w:rFonts w:ascii="Courier New" w:eastAsia="Times New Roman" w:hAnsi="Courier New" w:cs="Courier New"/>
      <w:sz w:val="20"/>
      <w:szCs w:val="20"/>
      <w:lang w:val="id-ID" w:eastAsia="id-ID"/>
    </w:rPr>
  </w:style>
  <w:style w:type="character" w:customStyle="1" w:styleId="a">
    <w:name w:val="a"/>
    <w:basedOn w:val="DefaultParagraphFont"/>
    <w:rsid w:val="001E1894"/>
  </w:style>
  <w:style w:type="character" w:customStyle="1" w:styleId="apple-converted-space">
    <w:name w:val="apple-converted-space"/>
    <w:basedOn w:val="DefaultParagraphFont"/>
    <w:rsid w:val="001E18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49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Mur6</b:Tag>
    <b:SourceType>DocumentFromInternetSite</b:SourceType>
    <b:Guid>{9FC2D00B-4FFE-4489-A4DE-8F419261AD6C}</b:Guid>
    <b:Title>Pengelolaan Pengamanan Perbatasan Indonesia</b:Title>
    <b:Author>
      <b:Author>
        <b:NameList>
          <b:Person>
            <b:Last>Muradi</b:Last>
          </b:Person>
        </b:NameList>
      </b:Author>
    </b:Author>
    <b:YearAccessed>6</b:YearAccessed>
    <b:MonthAccessed>10</b:MonthAccessed>
    <b:DayAccessed>2016</b:DayAccessed>
    <b:URL>http://pustaka.unpad.ac.id/wp_content/uploads/2016/05/04-Pengelolaan-Pengamanan-Perbatasan-Indonesia.pdf</b:URL>
    <b:Year>2016</b:Year>
    <b:RefOrder>1</b:RefOrder>
  </b:Source>
  <b:Source>
    <b:Tag>Pet08</b:Tag>
    <b:SourceType>Book</b:SourceType>
    <b:Guid>{CCA052C6-2D39-4067-B0AB-C92187434FAE}</b:Guid>
    <b:Author>
      <b:Author>
        <b:NameList>
          <b:Person>
            <b:Last>Stalker</b:Last>
            <b:First>Peter</b:First>
          </b:Person>
        </b:NameList>
      </b:Author>
    </b:Author>
    <b:Title>Millennium Development Goals</b:Title>
    <b:Year>2008</b:Year>
    <b:City>Jakarta</b:City>
    <b:Publisher>BAPPENAS</b:Publisher>
    <b:RefOrder>1</b:RefOrder>
  </b:Source>
  <b:Source>
    <b:Tag>Coo17</b:Tag>
    <b:SourceType>InternetSite</b:SourceType>
    <b:Guid>{D13A7208-5573-4771-8E4E-07336C7EF465}</b:Guid>
    <b:Title>MDGs to SDGs</b:Title>
    <b:Year>2017</b:Year>
    <b:Author>
      <b:Author>
        <b:NameList>
          <b:Person>
            <b:Last>Coonrod</b:Last>
            <b:First>John</b:First>
          </b:Person>
        </b:NameList>
      </b:Author>
    </b:Author>
    <b:InternetSiteTitle>Feel God</b:InternetSiteTitle>
    <b:Month>May</b:Month>
    <b:Day>09</b:Day>
    <b:URL>www.feelgood.org</b:URL>
    <b:RefOrder>2</b:RefOrder>
  </b:Source>
  <b:Source>
    <b:Tag>Hoe15</b:Tag>
    <b:SourceType>Report</b:SourceType>
    <b:Guid>{CAEFADF0-935D-411B-9655-001669854667}</b:Guid>
    <b:Author>
      <b:Author>
        <b:NameList>
          <b:Person>
            <b:Last>Hoelman</b:Last>
            <b:First>MIchael</b:First>
          </b:Person>
          <b:Person>
            <b:Last>Palinggoman</b:Last>
            <b:First>Bona</b:First>
            <b:Middle>Tua</b:Middle>
          </b:Person>
          <b:Person>
            <b:Last>Eko</b:Last>
            <b:First>Sutoro</b:First>
          </b:Person>
          <b:Person>
            <b:Last>Bahagijo</b:Last>
            <b:First>Sugeng</b:First>
          </b:Person>
          <b:Person>
            <b:Last>Santoso</b:Last>
            <b:First>Hamong</b:First>
          </b:Person>
        </b:NameList>
      </b:Author>
    </b:Author>
    <b:Title>Panduan SDGs</b:Title>
    <b:Year>2015</b:Year>
    <b:City>Indonesia</b:City>
    <b:Publisher>Internasional NGO Forum on Indonesian Development</b:Publisher>
    <b:RefOrder>3</b:RefOrder>
  </b:Source>
  <b:Source>
    <b:Tag>BPP17</b:Tag>
    <b:SourceType>InternetSite</b:SourceType>
    <b:Guid>{5BCD989B-5D52-425A-A20F-4F3A483BB370}</b:Guid>
    <b:Title>Trnasformasi MDGs-SDGs : Perencanaan Pembangunan Berkelanjutan</b:Title>
    <b:Year>2017</b:Year>
    <b:Author>
      <b:Author>
        <b:NameList>
          <b:Person>
            <b:Last>BAPPADAHSS</b:Last>
          </b:Person>
        </b:NameList>
      </b:Author>
    </b:Author>
    <b:InternetSiteTitle>Badan Pembangunan Daerah Kebupaten Hulu Sungai</b:InternetSiteTitle>
    <b:Month>May</b:Month>
    <b:Day>9</b:Day>
    <b:URL>www.bappedahss.we.id</b:URL>
    <b:RefOrder>4</b:RefOrder>
  </b:Source>
  <b:Source>
    <b:Tag>Aru15</b:Tag>
    <b:SourceType>DocumentFromInternetSite</b:SourceType>
    <b:Guid>{53447153-F06B-4B72-9771-CD654909664C}</b:Guid>
    <b:Author>
      <b:Author>
        <b:NameList>
          <b:Person>
            <b:Last>Mujijan</b:Last>
            <b:First>Arus</b:First>
          </b:Person>
        </b:NameList>
      </b:Author>
    </b:Author>
    <b:Title>Understanding the Transformation MDGs into SDGs in Indonesia</b:Title>
    <b:InternetSiteTitle>linkedin</b:InternetSiteTitle>
    <b:Year>2015</b:Year>
    <b:Month>October</b:Month>
    <b:Day>31</b:Day>
    <b:YearAccessed>2017</b:YearAccessed>
    <b:MonthAccessed>Mey</b:MonthAccessed>
    <b:DayAccessed>20</b:DayAccessed>
    <b:URL>https://www.linkedin.com/pulse/understanding-transformation-mdgs-sdgs-indonesia-arus-mujijat</b:URL>
    <b:RefOrder>5</b:RefOrder>
  </b:Source>
  <b:Source>
    <b:Tag>Iri15</b:Tag>
    <b:SourceType>ArticleInAPeriodical</b:SourceType>
    <b:Guid>{FB35342E-4255-4C1D-AC66-AB0368063900}</b:Guid>
    <b:Author>
      <b:Author>
        <b:NameList>
          <b:Person>
            <b:Last>Wardhanie</b:Last>
            <b:First>Irine</b:First>
          </b:Person>
        </b:NameList>
      </b:Author>
    </b:Author>
    <b:Title>Agroforestri tidak Sekada Meningkatkan Ekonomi</b:Title>
    <b:Year>2015</b:Year>
    <b:Month>September</b:Month>
    <b:Day>21-27</b:Day>
    <b:PeriodicalTitle>Pembangunan Berkelanjutan melalui SDGs</b:PeriodicalTitle>
    <b:Pages>19</b:Pages>
    <b:RefOrder>6</b:RefOrder>
  </b:Source>
  <b:Source>
    <b:Tag>Pra041</b:Tag>
    <b:SourceType>JournalArticle</b:SourceType>
    <b:Guid>{64F84051-05FC-4886-8EE2-7E522F10CD60}</b:Guid>
    <b:Author>
      <b:Author>
        <b:NameList>
          <b:Person>
            <b:Last>Prasetyo</b:Last>
            <b:First>Eko</b:First>
          </b:Person>
        </b:NameList>
      </b:Author>
    </b:Author>
    <b:Title>Kapitalisme dan Neoliberalisme</b:Title>
    <b:JournalName>Jurnal Ekonomi Politik Al-manar</b:JournalName>
    <b:Year>2004</b:Year>
    <b:Pages>1-9</b:Pages>
    <b:Volume>I</b:Volume>
    <b:RefOrder>7</b:RefOrder>
  </b:Source>
  <b:Source>
    <b:Tag>AnN05</b:Tag>
    <b:SourceType>JournalArticle</b:SourceType>
    <b:Guid>{1B1222B1-AA6D-4018-9BF7-90DF12B33668}</b:Guid>
    <b:Author>
      <b:Author>
        <b:NameList>
          <b:Person>
            <b:Last>An-Naf</b:Last>
            <b:First>Jullisar</b:First>
          </b:Person>
        </b:NameList>
      </b:Author>
    </b:Author>
    <b:Title>Pembangunan Berkelanjutan dan Relevansinya untuk Indonesia</b:Title>
    <b:JournalName>Jurnal Madani</b:JournalName>
    <b:Year>2005</b:Year>
    <b:Pages>47</b:Pages>
    <b:City>Bekasi</b:City>
    <b:Volume>II</b:Volume>
    <b:RefOrder>8</b:RefOrder>
  </b:Source>
  <b:Source>
    <b:Tag>Roz12</b:Tag>
    <b:SourceType>JournalArticle</b:SourceType>
    <b:Guid>{BE1D8411-DF64-460B-8088-0C77072AE90C}</b:Guid>
    <b:Author>
      <b:Author>
        <b:NameList>
          <b:Person>
            <b:Last>Rozikin</b:Last>
            <b:First>M</b:First>
          </b:Person>
        </b:NameList>
      </b:Author>
    </b:Author>
    <b:Title>Analisis Pembangunan Berkelanjutan di Kota Batu</b:Title>
    <b:JournalName>Jurnal Review Politik</b:JournalName>
    <b:Year>2012</b:Year>
    <b:Pages>226</b:Pages>
    <b:Volume>II</b:Volume>
    <b:Issue>2</b:Issue>
    <b:RefOrder>9</b:RefOrder>
  </b:Source>
  <b:Source>
    <b:Tag>Fir15</b:Tag>
    <b:SourceType>InternetSite</b:SourceType>
    <b:Guid>{26B2A722-D77D-4B98-A828-B6AC6D6A6AD3}</b:Guid>
    <b:Title>Lepas MDGs, Songsong SDGs</b:Title>
    <b:Year>2015</b:Year>
    <b:Author>
      <b:Author>
        <b:NameList>
          <b:Person>
            <b:Last>Firmansyah</b:Last>
          </b:Person>
        </b:NameList>
      </b:Author>
    </b:Author>
    <b:InternetSiteTitle>Fakultas Ilmu Ekonomi dan Bisnis Universitas Indonesia</b:InternetSiteTitle>
    <b:Month>November</b:Month>
    <b:Day>5</b:Day>
    <b:URL>http://www.feb.ui.ac.id/lepas-mdgs-songsong-sdgs-prof-firmanzah-ph-d/</b:URL>
    <b:RefOrder>10</b:RefOrder>
  </b:Source>
  <b:Source>
    <b:Tag>Jas15</b:Tag>
    <b:SourceType>InternetSite</b:SourceType>
    <b:Guid>{E4CBDBE4-489D-4447-A559-1583E0C097D3}</b:Guid>
    <b:Title>The Problem with saving the world</b:Title>
    <b:Year>2015</b:Year>
    <b:Author>
      <b:Author>
        <b:NameList>
          <b:Person>
            <b:Last>Hickel</b:Last>
            <b:First>Jason</b:First>
          </b:Person>
        </b:NameList>
      </b:Author>
    </b:Author>
    <b:InternetSiteTitle>Jacobin</b:InternetSiteTitle>
    <b:Month>Agustus</b:Month>
    <b:Day>8</b:Day>
    <b:URL>https://www.jacobinmag.com/2015/08/global-poverty-climate-change-sdgs/</b:URL>
    <b:RefOrder>11</b:RefOrder>
  </b:Source>
  <b:Source>
    <b:Tag>Jan17</b:Tag>
    <b:SourceType>BookSection</b:SourceType>
    <b:Guid>{E8CF5FDF-C656-4EF0-8DDF-2E915E9BD562}</b:Guid>
    <b:Title>Sustainable Development Goals in the Asian Context</b:Title>
    <b:Year>2017</b:Year>
    <b:City>Singapore</b:City>
    <b:Author>
      <b:Author>
        <b:NameList>
          <b:Person>
            <b:Last>Servaes</b:Last>
            <b:First>Jan</b:First>
          </b:Person>
        </b:NameList>
      </b:Author>
      <b:BookAuthor>
        <b:NameList>
          <b:Person>
            <b:Last>Servaes</b:Last>
            <b:First>Jan</b:First>
          </b:Person>
        </b:NameList>
      </b:BookAuthor>
    </b:Author>
    <b:BookTitle>Sustainable Development Goals in the Asian Context</b:BookTitle>
    <b:Pages>2</b:Pages>
    <b:Publisher>Springer</b:Publisher>
    <b:RefOrder>12</b:RefOrder>
  </b:Source>
  <b:Source>
    <b:Tag>MAD15</b:Tag>
    <b:SourceType>ArticleInAPeriodical</b:SourceType>
    <b:Guid>{2A5BBAAC-458D-4EBC-9E60-269D20E78838}</b:Guid>
    <b:Author>
      <b:Author>
        <b:NameList>
          <b:Person>
            <b:Last>MADI</b:Last>
          </b:Person>
        </b:NameList>
      </b:Author>
    </b:Author>
    <b:Title>Habis MDGs Terbitlah SDGs</b:Title>
    <b:Year>2015</b:Year>
    <b:Month>December</b:Month>
    <b:Day>29</b:Day>
    <b:PeriodicalTitle>KOTA JAMBI 3 TAHUN BANGKIT</b:PeriodicalTitle>
    <b:RefOrder>13</b:RefOrder>
  </b:Source>
  <b:Source>
    <b:Tag>INT17</b:Tag>
    <b:SourceType>InternetSite</b:SourceType>
    <b:Guid>{0D5AEB20-3F1B-4CC3-8596-394169376C94}</b:Guid>
    <b:Author>
      <b:Author>
        <b:Corporate>INTERNATIONAL CONFERENCE ON PUBLIC HEALTH</b:Corporate>
      </b:Author>
    </b:Author>
    <b:Title>Sustainable Development Goals</b:Title>
    <b:YearAccessed>2017</b:YearAccessed>
    <b:MonthAccessed>Mey</b:MonthAccessed>
    <b:DayAccessed>20</b:DayAccessed>
    <b:URL>http://theicph.com/id_ID/icph/sustainable-development-goals/</b:URL>
    <b:RefOrder>14</b:RefOrder>
  </b:Source>
  <b:Source>
    <b:Tag>CPF86</b:Tag>
    <b:SourceType>JournalArticle</b:SourceType>
    <b:Guid>{35842F71-DC19-4BEC-995C-6738E47386A8}</b:Guid>
    <b:Title>The Kampuchean Issue </b:Title>
    <b:Year>1986</b:Year>
    <b:Author>
      <b:Author>
        <b:NameList>
          <b:Person>
            <b:Last>Luhulima</b:Last>
            <b:First>C.</b:First>
            <b:Middle>P. F</b:Middle>
          </b:Person>
        </b:NameList>
      </b:Author>
    </b:Author>
    <b:JournalName>Indonesian Quarterly</b:JournalName>
    <b:RefOrder>1</b:RefOrder>
  </b:Source>
  <b:Source>
    <b:Tag>ARS81</b:Tag>
    <b:SourceType>Book</b:SourceType>
    <b:Guid>{DE888858-9F86-4F58-A385-43583053AF1D}</b:Guid>
    <b:Title>Masalah Komunisme di Negara-negara ASia tenggara: Startegi dan Hubungan Internasional Indonesia di Kawasan ASia Pasifik</b:Title>
    <b:Year>1981</b:Year>
    <b:Author>
      <b:Author>
        <b:NameList>
          <b:Person>
            <b:Last>Sutopo</b:Last>
            <b:First>A.</b:First>
            <b:Middle>R.</b:Middle>
          </b:Person>
        </b:NameList>
      </b:Author>
    </b:Author>
    <b:City>Jakarta </b:City>
    <b:Publisher>CSIS</b:Publisher>
    <b:RefOrder>2</b:RefOrder>
  </b:Source>
  <b:Source>
    <b:Tag>Bay08</b:Tag>
    <b:SourceType>Book</b:SourceType>
    <b:Guid>{AABE0E19-4DF6-42F5-B29A-901177C2BCA8}</b:Guid>
    <b:Author>
      <b:Author>
        <b:NameList>
          <b:Person>
            <b:Last>Baylis</b:Last>
            <b:First>John</b:First>
          </b:Person>
          <b:Person>
            <b:Last>Smith</b:Last>
            <b:First>Steve</b:First>
          </b:Person>
          <b:Person>
            <b:Last>Owen</b:Last>
            <b:First>Patricia</b:First>
          </b:Person>
        </b:NameList>
      </b:Author>
    </b:Author>
    <b:Title>John Baylis, Steve Smith, Patricia Owens-The Globalization of World Politics</b:Title>
    <b:Year>2008</b:Year>
    <b:Publisher>Oxford Press</b:Publisher>
    <b:RefOrder>3</b:RefOrder>
  </b:Source>
  <b:Source>
    <b:Tag>Jur02</b:Tag>
    <b:SourceType>Book</b:SourceType>
    <b:Guid>{CEEA4C4F-03B7-4EF0-B5C6-E90999375DFE}</b:Guid>
    <b:Title>Diplomatic and Security Culture</b:Title>
    <b:Year>2002</b:Year>
    <b:Author>
      <b:Author>
        <b:NameList>
          <b:Person>
            <b:Last>Haacke</b:Last>
            <b:First>Jurgen</b:First>
          </b:Person>
        </b:NameList>
      </b:Author>
    </b:Author>
    <b:City>London</b:City>
    <b:Publisher>Routledge</b:Publisher>
    <b:RefOrder>4</b:RefOrder>
  </b:Source>
  <b:Source>
    <b:Tag>Lou99</b:Tag>
    <b:SourceType>Book</b:SourceType>
    <b:Guid>{F74F09CD-1E4C-4150-8CA3-E4A7C2338810}</b:Guid>
    <b:Author>
      <b:Author>
        <b:NameList>
          <b:Person>
            <b:Last>Fawcett</b:Last>
            <b:First>Louise</b:First>
          </b:Person>
          <b:Person>
            <b:Last>Savigh</b:Last>
            <b:First>Yezit</b:First>
          </b:Person>
        </b:NameList>
      </b:Author>
    </b:Author>
    <b:Title>The Third World Beyond the Cold War</b:Title>
    <b:Year>1999</b:Year>
    <b:City>Oxford</b:City>
    <b:Publisher>Oxford University Press</b:Publisher>
    <b:RefOrder>5</b:RefOrder>
  </b:Source>
  <b:Source>
    <b:Tag>Ste79</b:Tag>
    <b:SourceType>JournalArticle</b:SourceType>
    <b:Guid>{78DA7C79-2082-4899-8DAD-38BCA09C18D4}</b:Guid>
    <b:Title>The Kampuchean-Vietnamese Conflict</b:Title>
    <b:Year>1979</b:Year>
    <b:Author>
      <b:Author>
        <b:NameList>
          <b:Person>
            <b:Last>Heder</b:Last>
            <b:First>Stephen</b:First>
            <b:Middle>P.</b:Middle>
          </b:Person>
        </b:NameList>
      </b:Author>
    </b:Author>
    <b:JournalName>Souteast Asian Affairs</b:JournalName>
    <b:RefOrder>6</b:RefOrder>
  </b:Source>
  <b:Source>
    <b:Tag>Mar79</b:Tag>
    <b:SourceType>JournalArticle</b:SourceType>
    <b:Guid>{A7235D9E-4659-4E57-8ADD-1E65E41FAC4E}</b:Guid>
    <b:Title>Perspective on the Vietnam-Cambodia Border Conflict</b:Title>
    <b:JournalName>Asian Survey XIX</b:JournalName>
    <b:Year>1979</b:Year>
    <b:Author>
      <b:Author>
        <b:NameList>
          <b:Person>
            <b:Last>Leighton</b:Last>
            <b:First>Marian</b:First>
            <b:Middle>Kirsch</b:Middle>
          </b:Person>
        </b:NameList>
      </b:Author>
    </b:Author>
    <b:RefOrder>7</b:RefOrder>
  </b:Source>
  <b:Source>
    <b:Tag>Rus90</b:Tag>
    <b:SourceType>Book</b:SourceType>
    <b:Guid>{20519EE2-B1B1-4D8B-8893-A01C4DF9FE6C}</b:Guid>
    <b:Title>Cambodia: A Country Study</b:Title>
    <b:Year>1990</b:Year>
    <b:Author>
      <b:Author>
        <b:NameList>
          <b:Person>
            <b:Last>Ross</b:Last>
            <b:First>Russel</b:First>
            <b:Middle>R.</b:Middle>
          </b:Person>
        </b:NameList>
      </b:Author>
    </b:Author>
    <b:City>Washington</b:City>
    <b:Publisher>Library Congress Federal research division</b:Publisher>
    <b:RefOrder>8</b:RefOrder>
  </b:Source>
  <b:Source>
    <b:Tag>Car79</b:Tag>
    <b:SourceType>JournalArticle</b:SourceType>
    <b:Guid>{D3A6E2BC-7AE6-4B55-ADB3-07891B0BA837}</b:Guid>
    <b:Title>The Two Lines Conflict in Khmer Revolution, in Vietnam Kampuchea-China Conflicts: Motivations, Banckground, Significance by Malcom Salom</b:Title>
    <b:Year>1979</b:Year>
    <b:Author>
      <b:Author>
        <b:NameList>
          <b:Person>
            <b:Last>Thayer</b:Last>
            <b:First>Carlyle</b:First>
          </b:Person>
        </b:NameList>
      </b:Author>
    </b:Author>
    <b:JournalName>Research School of Pacific Studies Australian national university</b:JournalName>
    <b:RefOrder>9</b:RefOrder>
  </b:Source>
</b:Sources>
</file>

<file path=customXml/itemProps1.xml><?xml version="1.0" encoding="utf-8"?>
<ds:datastoreItem xmlns:ds="http://schemas.openxmlformats.org/officeDocument/2006/customXml" ds:itemID="{332BEF19-4AC8-440B-A05D-F732F54ED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4362</Words>
  <Characters>24870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HP</cp:lastModifiedBy>
  <cp:revision>6</cp:revision>
  <dcterms:created xsi:type="dcterms:W3CDTF">2017-08-19T00:41:00Z</dcterms:created>
  <dcterms:modified xsi:type="dcterms:W3CDTF">2021-05-24T09:47:00Z</dcterms:modified>
</cp:coreProperties>
</file>