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8" w:type="dxa"/>
        <w:tblLayout w:type="fixed"/>
        <w:tblCellMar>
          <w:left w:w="0" w:type="dxa"/>
          <w:right w:w="0" w:type="dxa"/>
        </w:tblCellMar>
        <w:tblLook w:val="01E0" w:firstRow="1" w:lastRow="1" w:firstColumn="1" w:lastColumn="1" w:noHBand="0" w:noVBand="0"/>
      </w:tblPr>
      <w:tblGrid>
        <w:gridCol w:w="4410"/>
        <w:gridCol w:w="3496"/>
        <w:gridCol w:w="1696"/>
      </w:tblGrid>
      <w:tr w:rsidR="005F20AD" w14:paraId="1FC8E37F" w14:textId="77777777">
        <w:trPr>
          <w:trHeight w:val="275"/>
        </w:trPr>
        <w:tc>
          <w:tcPr>
            <w:tcW w:w="4410" w:type="dxa"/>
          </w:tcPr>
          <w:p w14:paraId="747DAE35" w14:textId="77777777" w:rsidR="005F20AD" w:rsidRDefault="00000000">
            <w:pPr>
              <w:pStyle w:val="TableParagraph"/>
              <w:spacing w:line="244" w:lineRule="exact"/>
            </w:pPr>
            <w:r>
              <w:t>eISSN:</w:t>
            </w:r>
            <w:r>
              <w:rPr>
                <w:spacing w:val="-7"/>
              </w:rPr>
              <w:t xml:space="preserve"> </w:t>
            </w:r>
            <w:r>
              <w:t>2721-5717;</w:t>
            </w:r>
            <w:r>
              <w:rPr>
                <w:spacing w:val="-1"/>
              </w:rPr>
              <w:t xml:space="preserve"> </w:t>
            </w:r>
            <w:r>
              <w:t>pISSN:</w:t>
            </w:r>
            <w:r>
              <w:rPr>
                <w:spacing w:val="-6"/>
              </w:rPr>
              <w:t xml:space="preserve"> </w:t>
            </w:r>
            <w:r>
              <w:t>2747-</w:t>
            </w:r>
            <w:r>
              <w:rPr>
                <w:spacing w:val="-4"/>
              </w:rPr>
              <w:t>2124</w:t>
            </w:r>
          </w:p>
        </w:tc>
        <w:tc>
          <w:tcPr>
            <w:tcW w:w="5192" w:type="dxa"/>
            <w:gridSpan w:val="2"/>
          </w:tcPr>
          <w:p w14:paraId="1491286F" w14:textId="77777777" w:rsidR="005F20AD" w:rsidRDefault="005F20AD">
            <w:pPr>
              <w:pStyle w:val="TableParagraph"/>
              <w:spacing w:line="244" w:lineRule="exact"/>
              <w:ind w:left="987"/>
            </w:pPr>
            <w:hyperlink r:id="rId7">
              <w:r>
                <w:rPr>
                  <w:color w:val="0000FF"/>
                  <w:spacing w:val="-2"/>
                  <w:u w:val="single" w:color="0000FF"/>
                </w:rPr>
                <w:t>https://journal.unhas.ac.id/index.php/zonalaut</w:t>
              </w:r>
            </w:hyperlink>
          </w:p>
        </w:tc>
      </w:tr>
      <w:tr w:rsidR="005F20AD" w14:paraId="3471ADFA" w14:textId="77777777">
        <w:trPr>
          <w:trHeight w:val="1375"/>
        </w:trPr>
        <w:tc>
          <w:tcPr>
            <w:tcW w:w="7906" w:type="dxa"/>
            <w:gridSpan w:val="2"/>
            <w:tcBorders>
              <w:bottom w:val="single" w:sz="4" w:space="0" w:color="7E7E7E"/>
            </w:tcBorders>
          </w:tcPr>
          <w:p w14:paraId="78CC4950" w14:textId="77777777" w:rsidR="005F20AD" w:rsidRPr="00836255" w:rsidRDefault="00000000">
            <w:pPr>
              <w:pStyle w:val="TableParagraph"/>
              <w:spacing w:before="249" w:line="1107" w:lineRule="exact"/>
              <w:ind w:left="2037"/>
              <w:jc w:val="center"/>
              <w:rPr>
                <w:rFonts w:ascii="Bauhaus 93" w:hAnsi="Bauhaus 93"/>
                <w:b/>
                <w:sz w:val="96"/>
              </w:rPr>
            </w:pPr>
            <w:r w:rsidRPr="00836255">
              <w:rPr>
                <w:rFonts w:ascii="Bauhaus 93" w:hAnsi="Bauhaus 93"/>
                <w:b/>
                <w:color w:val="4AACC5"/>
                <w:w w:val="95"/>
                <w:sz w:val="96"/>
              </w:rPr>
              <w:t>ZONA</w:t>
            </w:r>
            <w:r w:rsidRPr="00836255">
              <w:rPr>
                <w:rFonts w:ascii="Bauhaus 93" w:hAnsi="Bauhaus 93"/>
                <w:b/>
                <w:color w:val="4AACC5"/>
                <w:spacing w:val="-25"/>
                <w:w w:val="95"/>
                <w:sz w:val="96"/>
              </w:rPr>
              <w:t xml:space="preserve"> </w:t>
            </w:r>
            <w:r w:rsidRPr="00836255">
              <w:rPr>
                <w:rFonts w:ascii="Bauhaus 93" w:hAnsi="Bauhaus 93"/>
                <w:b/>
                <w:color w:val="4AACC5"/>
                <w:spacing w:val="-4"/>
                <w:w w:val="90"/>
                <w:sz w:val="96"/>
              </w:rPr>
              <w:t>LAUT</w:t>
            </w:r>
          </w:p>
        </w:tc>
        <w:tc>
          <w:tcPr>
            <w:tcW w:w="1696" w:type="dxa"/>
            <w:tcBorders>
              <w:bottom w:val="single" w:sz="4" w:space="0" w:color="7E7E7E"/>
            </w:tcBorders>
          </w:tcPr>
          <w:p w14:paraId="50257B85" w14:textId="77777777" w:rsidR="005F20AD" w:rsidRDefault="005F20AD">
            <w:pPr>
              <w:pStyle w:val="TableParagraph"/>
              <w:spacing w:before="3"/>
              <w:rPr>
                <w:sz w:val="3"/>
              </w:rPr>
            </w:pPr>
          </w:p>
          <w:p w14:paraId="49008817" w14:textId="77777777" w:rsidR="005F20AD" w:rsidRDefault="00000000">
            <w:pPr>
              <w:pStyle w:val="TableParagraph"/>
              <w:ind w:left="669" w:right="-44"/>
              <w:rPr>
                <w:sz w:val="20"/>
              </w:rPr>
            </w:pPr>
            <w:r>
              <w:rPr>
                <w:noProof/>
                <w:sz w:val="20"/>
              </w:rPr>
              <w:drawing>
                <wp:inline distT="0" distB="0" distL="0" distR="0" wp14:anchorId="026AEA6D" wp14:editId="5AB00767">
                  <wp:extent cx="648664" cy="81305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48664" cy="813053"/>
                          </a:xfrm>
                          <a:prstGeom prst="rect">
                            <a:avLst/>
                          </a:prstGeom>
                        </pic:spPr>
                      </pic:pic>
                    </a:graphicData>
                  </a:graphic>
                </wp:inline>
              </w:drawing>
            </w:r>
          </w:p>
        </w:tc>
      </w:tr>
      <w:tr w:rsidR="005F20AD" w14:paraId="1F9D9D35" w14:textId="77777777">
        <w:trPr>
          <w:trHeight w:val="273"/>
        </w:trPr>
        <w:tc>
          <w:tcPr>
            <w:tcW w:w="9602" w:type="dxa"/>
            <w:gridSpan w:val="3"/>
            <w:tcBorders>
              <w:top w:val="single" w:sz="4" w:space="0" w:color="7E7E7E"/>
              <w:bottom w:val="single" w:sz="4" w:space="0" w:color="7E7E7E"/>
            </w:tcBorders>
          </w:tcPr>
          <w:p w14:paraId="082C1E93" w14:textId="77777777" w:rsidR="005F20AD" w:rsidRDefault="00000000">
            <w:pPr>
              <w:pStyle w:val="TableParagraph"/>
              <w:spacing w:before="16"/>
              <w:ind w:left="39"/>
              <w:jc w:val="center"/>
              <w:rPr>
                <w:rFonts w:ascii="Cambria"/>
                <w:b/>
                <w:sz w:val="20"/>
              </w:rPr>
            </w:pPr>
            <w:r>
              <w:rPr>
                <w:rFonts w:ascii="Cambria"/>
                <w:b/>
                <w:w w:val="115"/>
                <w:sz w:val="20"/>
              </w:rPr>
              <w:t>JOURNAL</w:t>
            </w:r>
            <w:r>
              <w:rPr>
                <w:rFonts w:ascii="Cambria"/>
                <w:b/>
                <w:spacing w:val="27"/>
                <w:w w:val="115"/>
                <w:sz w:val="20"/>
              </w:rPr>
              <w:t xml:space="preserve"> </w:t>
            </w:r>
            <w:r>
              <w:rPr>
                <w:rFonts w:ascii="Cambria"/>
                <w:b/>
                <w:w w:val="115"/>
                <w:sz w:val="20"/>
              </w:rPr>
              <w:t>OF</w:t>
            </w:r>
            <w:r>
              <w:rPr>
                <w:rFonts w:ascii="Cambria"/>
                <w:b/>
                <w:spacing w:val="29"/>
                <w:w w:val="115"/>
                <w:sz w:val="20"/>
              </w:rPr>
              <w:t xml:space="preserve"> </w:t>
            </w:r>
            <w:r>
              <w:rPr>
                <w:rFonts w:ascii="Cambria"/>
                <w:b/>
                <w:w w:val="115"/>
                <w:sz w:val="20"/>
              </w:rPr>
              <w:t>OCEAN</w:t>
            </w:r>
            <w:r>
              <w:rPr>
                <w:rFonts w:ascii="Cambria"/>
                <w:b/>
                <w:spacing w:val="27"/>
                <w:w w:val="115"/>
                <w:sz w:val="20"/>
              </w:rPr>
              <w:t xml:space="preserve"> </w:t>
            </w:r>
            <w:r>
              <w:rPr>
                <w:rFonts w:ascii="Cambria"/>
                <w:b/>
                <w:w w:val="115"/>
                <w:sz w:val="20"/>
              </w:rPr>
              <w:t>SCIENCE</w:t>
            </w:r>
            <w:r>
              <w:rPr>
                <w:rFonts w:ascii="Cambria"/>
                <w:b/>
                <w:spacing w:val="31"/>
                <w:w w:val="115"/>
                <w:sz w:val="20"/>
              </w:rPr>
              <w:t xml:space="preserve"> </w:t>
            </w:r>
            <w:r>
              <w:rPr>
                <w:rFonts w:ascii="Cambria"/>
                <w:b/>
                <w:w w:val="115"/>
                <w:sz w:val="20"/>
              </w:rPr>
              <w:t>AND</w:t>
            </w:r>
            <w:r>
              <w:rPr>
                <w:rFonts w:ascii="Cambria"/>
                <w:b/>
                <w:spacing w:val="34"/>
                <w:w w:val="115"/>
                <w:sz w:val="20"/>
              </w:rPr>
              <w:t xml:space="preserve"> </w:t>
            </w:r>
            <w:r>
              <w:rPr>
                <w:rFonts w:ascii="Cambria"/>
                <w:b/>
                <w:w w:val="115"/>
                <w:sz w:val="20"/>
              </w:rPr>
              <w:t>TECHNOLOGY</w:t>
            </w:r>
            <w:r>
              <w:rPr>
                <w:rFonts w:ascii="Cambria"/>
                <w:b/>
                <w:spacing w:val="30"/>
                <w:w w:val="115"/>
                <w:sz w:val="20"/>
              </w:rPr>
              <w:t xml:space="preserve"> </w:t>
            </w:r>
            <w:r>
              <w:rPr>
                <w:rFonts w:ascii="Cambria"/>
                <w:b/>
                <w:spacing w:val="-2"/>
                <w:w w:val="115"/>
                <w:sz w:val="20"/>
              </w:rPr>
              <w:t>INNOVATION</w:t>
            </w:r>
          </w:p>
        </w:tc>
      </w:tr>
    </w:tbl>
    <w:p w14:paraId="7CA4CFBE" w14:textId="77777777" w:rsidR="005F20AD" w:rsidRDefault="00000000">
      <w:pPr>
        <w:pStyle w:val="Title"/>
      </w:pPr>
      <w:r>
        <w:t>Optimalisasi</w:t>
      </w:r>
      <w:r>
        <w:rPr>
          <w:spacing w:val="-7"/>
        </w:rPr>
        <w:t xml:space="preserve"> </w:t>
      </w:r>
      <w:r>
        <w:t>Program</w:t>
      </w:r>
      <w:r>
        <w:rPr>
          <w:spacing w:val="-8"/>
        </w:rPr>
        <w:t xml:space="preserve"> </w:t>
      </w:r>
      <w:r>
        <w:t>Maintenance</w:t>
      </w:r>
      <w:r>
        <w:rPr>
          <w:spacing w:val="-6"/>
        </w:rPr>
        <w:t xml:space="preserve"> </w:t>
      </w:r>
      <w:r>
        <w:t>Dan</w:t>
      </w:r>
      <w:r>
        <w:rPr>
          <w:spacing w:val="-1"/>
        </w:rPr>
        <w:t xml:space="preserve"> </w:t>
      </w:r>
      <w:r>
        <w:t>Peningkatan</w:t>
      </w:r>
      <w:r>
        <w:rPr>
          <w:spacing w:val="-12"/>
        </w:rPr>
        <w:t xml:space="preserve"> </w:t>
      </w:r>
      <w:r>
        <w:t>Kinerja</w:t>
      </w:r>
      <w:r>
        <w:rPr>
          <w:spacing w:val="-7"/>
        </w:rPr>
        <w:t xml:space="preserve"> </w:t>
      </w:r>
      <w:r>
        <w:t>Wire</w:t>
      </w:r>
      <w:r>
        <w:rPr>
          <w:spacing w:val="-5"/>
        </w:rPr>
        <w:t xml:space="preserve"> </w:t>
      </w:r>
      <w:r>
        <w:t>Crane Dengan Mitigasi Risiko Proses Bongkar Muat Kapal Mv Hanglima</w:t>
      </w:r>
    </w:p>
    <w:p w14:paraId="59C2B5E4" w14:textId="7A32157A" w:rsidR="005F20AD" w:rsidRDefault="00000000">
      <w:pPr>
        <w:spacing w:before="228"/>
        <w:ind w:left="87" w:right="89"/>
        <w:jc w:val="center"/>
        <w:rPr>
          <w:sz w:val="20"/>
        </w:rPr>
      </w:pPr>
      <w:r>
        <w:rPr>
          <w:sz w:val="20"/>
        </w:rPr>
        <w:t>Raihan</w:t>
      </w:r>
      <w:r>
        <w:rPr>
          <w:spacing w:val="-8"/>
          <w:sz w:val="20"/>
        </w:rPr>
        <w:t xml:space="preserve"> </w:t>
      </w:r>
      <w:r>
        <w:rPr>
          <w:sz w:val="20"/>
        </w:rPr>
        <w:t>Gymnastiar</w:t>
      </w:r>
      <w:r>
        <w:rPr>
          <w:spacing w:val="-7"/>
          <w:sz w:val="20"/>
        </w:rPr>
        <w:t xml:space="preserve"> </w:t>
      </w:r>
      <w:r>
        <w:rPr>
          <w:sz w:val="20"/>
        </w:rPr>
        <w:t>Usman</w:t>
      </w:r>
      <w:r w:rsidR="00304740">
        <w:rPr>
          <w:sz w:val="20"/>
        </w:rPr>
        <w:t>*</w:t>
      </w:r>
      <w:r>
        <w:rPr>
          <w:sz w:val="20"/>
        </w:rPr>
        <w:t>,</w:t>
      </w:r>
      <w:r>
        <w:rPr>
          <w:spacing w:val="-9"/>
          <w:sz w:val="20"/>
        </w:rPr>
        <w:t xml:space="preserve"> </w:t>
      </w:r>
      <w:r>
        <w:rPr>
          <w:sz w:val="20"/>
        </w:rPr>
        <w:t>Supangat,</w:t>
      </w:r>
      <w:r>
        <w:rPr>
          <w:spacing w:val="-9"/>
          <w:sz w:val="20"/>
        </w:rPr>
        <w:t xml:space="preserve"> </w:t>
      </w:r>
      <w:r>
        <w:rPr>
          <w:spacing w:val="-2"/>
          <w:sz w:val="20"/>
        </w:rPr>
        <w:t>Kuncowati</w:t>
      </w:r>
    </w:p>
    <w:p w14:paraId="1DC8CE10" w14:textId="77777777" w:rsidR="005F20AD" w:rsidRDefault="00000000">
      <w:pPr>
        <w:ind w:left="131" w:right="143"/>
        <w:jc w:val="center"/>
        <w:rPr>
          <w:sz w:val="20"/>
        </w:rPr>
      </w:pPr>
      <w:r>
        <w:rPr>
          <w:sz w:val="20"/>
        </w:rPr>
        <w:t>Prodi</w:t>
      </w:r>
      <w:r>
        <w:rPr>
          <w:spacing w:val="-11"/>
          <w:sz w:val="20"/>
        </w:rPr>
        <w:t xml:space="preserve"> </w:t>
      </w:r>
      <w:r>
        <w:rPr>
          <w:sz w:val="20"/>
        </w:rPr>
        <w:t>Teknologi</w:t>
      </w:r>
      <w:r>
        <w:rPr>
          <w:spacing w:val="-7"/>
          <w:sz w:val="20"/>
        </w:rPr>
        <w:t xml:space="preserve"> </w:t>
      </w:r>
      <w:r>
        <w:rPr>
          <w:sz w:val="20"/>
        </w:rPr>
        <w:t>Rekayasa</w:t>
      </w:r>
      <w:r>
        <w:rPr>
          <w:spacing w:val="-6"/>
          <w:sz w:val="20"/>
        </w:rPr>
        <w:t xml:space="preserve"> </w:t>
      </w:r>
      <w:r>
        <w:rPr>
          <w:sz w:val="20"/>
        </w:rPr>
        <w:t>Operasi</w:t>
      </w:r>
      <w:r>
        <w:rPr>
          <w:spacing w:val="-11"/>
          <w:sz w:val="20"/>
        </w:rPr>
        <w:t xml:space="preserve"> </w:t>
      </w:r>
      <w:r>
        <w:rPr>
          <w:sz w:val="20"/>
        </w:rPr>
        <w:t>Kapal,</w:t>
      </w:r>
      <w:r>
        <w:rPr>
          <w:spacing w:val="-6"/>
          <w:sz w:val="20"/>
        </w:rPr>
        <w:t xml:space="preserve"> </w:t>
      </w:r>
      <w:r>
        <w:rPr>
          <w:sz w:val="20"/>
        </w:rPr>
        <w:t>Fakultas</w:t>
      </w:r>
      <w:r>
        <w:rPr>
          <w:spacing w:val="-13"/>
          <w:sz w:val="20"/>
        </w:rPr>
        <w:t xml:space="preserve"> </w:t>
      </w:r>
      <w:r>
        <w:rPr>
          <w:sz w:val="20"/>
        </w:rPr>
        <w:t>Vokasi</w:t>
      </w:r>
      <w:r>
        <w:rPr>
          <w:spacing w:val="-6"/>
          <w:sz w:val="20"/>
        </w:rPr>
        <w:t xml:space="preserve"> </w:t>
      </w:r>
      <w:r>
        <w:rPr>
          <w:sz w:val="20"/>
        </w:rPr>
        <w:t>Pelayaran,</w:t>
      </w:r>
      <w:r>
        <w:rPr>
          <w:spacing w:val="-7"/>
          <w:sz w:val="20"/>
        </w:rPr>
        <w:t xml:space="preserve"> </w:t>
      </w:r>
      <w:r>
        <w:rPr>
          <w:sz w:val="20"/>
        </w:rPr>
        <w:t>Universitas</w:t>
      </w:r>
      <w:r>
        <w:rPr>
          <w:spacing w:val="-8"/>
          <w:sz w:val="20"/>
        </w:rPr>
        <w:t xml:space="preserve"> </w:t>
      </w:r>
      <w:r>
        <w:rPr>
          <w:sz w:val="20"/>
        </w:rPr>
        <w:t>Hang</w:t>
      </w:r>
      <w:r>
        <w:rPr>
          <w:spacing w:val="-12"/>
          <w:sz w:val="20"/>
        </w:rPr>
        <w:t xml:space="preserve"> </w:t>
      </w:r>
      <w:r>
        <w:rPr>
          <w:sz w:val="20"/>
        </w:rPr>
        <w:t>Tuah</w:t>
      </w:r>
      <w:r>
        <w:rPr>
          <w:spacing w:val="-4"/>
          <w:sz w:val="20"/>
        </w:rPr>
        <w:t xml:space="preserve"> </w:t>
      </w:r>
      <w:r>
        <w:rPr>
          <w:spacing w:val="-2"/>
          <w:sz w:val="20"/>
        </w:rPr>
        <w:t>Surabaya</w:t>
      </w:r>
    </w:p>
    <w:p w14:paraId="3B95F44F" w14:textId="77777777" w:rsidR="005F20AD" w:rsidRPr="00B3320D" w:rsidRDefault="005F20AD">
      <w:pPr>
        <w:spacing w:before="1"/>
        <w:ind w:left="152" w:right="143"/>
        <w:jc w:val="center"/>
        <w:rPr>
          <w:sz w:val="20"/>
        </w:rPr>
      </w:pPr>
      <w:hyperlink r:id="rId9">
        <w:r w:rsidRPr="00B3320D">
          <w:rPr>
            <w:color w:val="0000FF"/>
            <w:spacing w:val="-2"/>
            <w:sz w:val="20"/>
            <w:u w:color="0000FF"/>
          </w:rPr>
          <w:t>*raihangymnastiar79@gmail.com</w:t>
        </w:r>
      </w:hyperlink>
    </w:p>
    <w:p w14:paraId="26DAC6A7" w14:textId="77777777" w:rsidR="005F20AD" w:rsidRDefault="005F20AD">
      <w:pPr>
        <w:pStyle w:val="BodyText"/>
        <w:spacing w:before="6"/>
        <w:rPr>
          <w:i/>
          <w:sz w:val="20"/>
        </w:rPr>
      </w:pPr>
    </w:p>
    <w:p w14:paraId="3203B5A2" w14:textId="77777777" w:rsidR="005F20AD" w:rsidRDefault="00000000">
      <w:pPr>
        <w:spacing w:line="225" w:lineRule="exact"/>
        <w:ind w:left="9" w:right="152"/>
        <w:jc w:val="center"/>
        <w:rPr>
          <w:b/>
          <w:sz w:val="20"/>
        </w:rPr>
      </w:pPr>
      <w:r>
        <w:rPr>
          <w:b/>
          <w:spacing w:val="-2"/>
          <w:sz w:val="20"/>
        </w:rPr>
        <w:t>Abstract</w:t>
      </w:r>
    </w:p>
    <w:p w14:paraId="29D3504D" w14:textId="165069B0" w:rsidR="008F6B73" w:rsidRPr="008F6B73" w:rsidRDefault="008F6B73" w:rsidP="008F6B73">
      <w:pPr>
        <w:pStyle w:val="BodyText"/>
        <w:jc w:val="both"/>
        <w:rPr>
          <w:i/>
          <w:sz w:val="20"/>
        </w:rPr>
      </w:pPr>
      <w:r w:rsidRPr="008F6B73">
        <w:rPr>
          <w:i/>
          <w:sz w:val="20"/>
        </w:rPr>
        <w:t>The wire crane plays a crucial role in cargo handling operations on ships, especially at ports without shore-based crane facilities. However, on board the MV Hanglima, several issues were identified, including wire rope damage, overloading, and weak mitigation of operational risks. This study aims to analyze the maintenance of the wire crane, optimize its performance, and identify mitigation strategies for potential damage and accidents. The research employs a case study approach using thematic analysis through observation, interviews, and documentation conducted on the MV Hanglima.</w:t>
      </w:r>
      <w:r>
        <w:rPr>
          <w:i/>
          <w:sz w:val="20"/>
        </w:rPr>
        <w:t xml:space="preserve"> </w:t>
      </w:r>
      <w:r w:rsidRPr="008F6B73">
        <w:rPr>
          <w:i/>
          <w:sz w:val="20"/>
        </w:rPr>
        <w:t>The results show that the frequency of wire crane maintenance depends on usage intensity and working environment conditions. Lifting loads beyond the safe limit can accelerate wire rope deterioration and reduce the crane’s operational efficiency. Additionally, inadequate operator training, negligence in using personal protective equipment (PPE), and weak communication systems contribute to an increased risk of workplace accidents. Effective mitigation strategies include regular inspections, the use of load sensors, routine lubrication, and the implementation of emergency handling standard operating procedures (SOPs).In conclusion, the integrated optimization of maintenance programs and risk mitigation can enhance the performance of wire cranes, ensuring smooth and safe cargo handling operations on board.</w:t>
      </w:r>
    </w:p>
    <w:p w14:paraId="2ABC5D8F" w14:textId="77777777" w:rsidR="008F6B73" w:rsidRPr="008F6B73" w:rsidRDefault="008F6B73" w:rsidP="008F6B73">
      <w:pPr>
        <w:pStyle w:val="BodyText"/>
        <w:jc w:val="both"/>
        <w:rPr>
          <w:i/>
          <w:sz w:val="20"/>
        </w:rPr>
      </w:pPr>
    </w:p>
    <w:p w14:paraId="0E34CD42" w14:textId="175E0AA6" w:rsidR="005F20AD" w:rsidRDefault="008F6B73" w:rsidP="008F6B73">
      <w:pPr>
        <w:pStyle w:val="BodyText"/>
        <w:jc w:val="both"/>
        <w:rPr>
          <w:sz w:val="20"/>
        </w:rPr>
      </w:pPr>
      <w:r w:rsidRPr="008F6B73">
        <w:rPr>
          <w:b/>
          <w:bCs/>
          <w:i/>
          <w:sz w:val="20"/>
        </w:rPr>
        <w:t>Keywords:</w:t>
      </w:r>
      <w:r w:rsidRPr="008F6B73">
        <w:rPr>
          <w:i/>
          <w:sz w:val="20"/>
        </w:rPr>
        <w:t xml:space="preserve"> wire crane, equipment maintenance, occupational safety, cargo handling, risk management</w:t>
      </w:r>
    </w:p>
    <w:p w14:paraId="1AB31493" w14:textId="77777777" w:rsidR="005F20AD" w:rsidRDefault="005F20AD">
      <w:pPr>
        <w:pStyle w:val="BodyText"/>
        <w:spacing w:before="31"/>
        <w:rPr>
          <w:sz w:val="20"/>
        </w:rPr>
      </w:pPr>
    </w:p>
    <w:p w14:paraId="63291CB3" w14:textId="77777777" w:rsidR="005F20AD" w:rsidRDefault="00000000">
      <w:pPr>
        <w:pStyle w:val="Heading1"/>
        <w:numPr>
          <w:ilvl w:val="0"/>
          <w:numId w:val="2"/>
        </w:numPr>
        <w:tabs>
          <w:tab w:val="left" w:pos="423"/>
        </w:tabs>
        <w:ind w:left="423" w:hanging="282"/>
        <w:jc w:val="left"/>
      </w:pPr>
      <w:r>
        <w:rPr>
          <w:spacing w:val="-2"/>
        </w:rPr>
        <w:t>INTRODUCTION</w:t>
      </w:r>
    </w:p>
    <w:p w14:paraId="3B3EDBF0" w14:textId="77777777" w:rsidR="005F20AD" w:rsidRDefault="00000000" w:rsidP="00B3320D">
      <w:pPr>
        <w:pStyle w:val="BodyText"/>
        <w:spacing w:before="247"/>
        <w:ind w:left="141" w:right="137"/>
        <w:jc w:val="both"/>
      </w:pPr>
      <w:r>
        <w:t>Sebagai negara kepulauan, Indonesia memiliki kekayaan wilayah maritim yang sangat besar dan menjadi penghubung penting bagi aktivitas perdagangan antar pulau. Sebagian besar komoditas yang diperdagangkan diangkut melalui transportasi laut karena efisiensi dan kapasitasnya dalam mengangkut barang dalam jumlah besar [3]. Oleh karena itu, keberadaan dan kinerja kapal kargo menjadi sangat vital dalam mendukung arus logistik nasional.</w:t>
      </w:r>
    </w:p>
    <w:p w14:paraId="75886904" w14:textId="77777777" w:rsidR="005F20AD" w:rsidRDefault="00000000" w:rsidP="00B3320D">
      <w:pPr>
        <w:pStyle w:val="BodyText"/>
        <w:ind w:left="141" w:right="138"/>
        <w:jc w:val="both"/>
      </w:pPr>
      <w:r>
        <w:t xml:space="preserve">Salah satu aspek penting dalam kelancaran operasional kapal kargo adalah ketersediaan dan kondisi peralatan bongkar muat di atas kapal. Peralatan tersebut, seperti </w:t>
      </w:r>
      <w:r>
        <w:rPr>
          <w:i/>
        </w:rPr>
        <w:t>deck crane</w:t>
      </w:r>
      <w:r>
        <w:t>, memegang peranan penting dalam</w:t>
      </w:r>
      <w:r>
        <w:rPr>
          <w:spacing w:val="-6"/>
        </w:rPr>
        <w:t xml:space="preserve"> </w:t>
      </w:r>
      <w:r>
        <w:t>proses muat dan</w:t>
      </w:r>
      <w:r>
        <w:rPr>
          <w:spacing w:val="-3"/>
        </w:rPr>
        <w:t xml:space="preserve"> </w:t>
      </w:r>
      <w:r>
        <w:t>bongkar barang, terutama di</w:t>
      </w:r>
      <w:r>
        <w:rPr>
          <w:spacing w:val="-2"/>
        </w:rPr>
        <w:t xml:space="preserve"> </w:t>
      </w:r>
      <w:r>
        <w:t>pelabuhan-pelabuhan</w:t>
      </w:r>
      <w:r>
        <w:rPr>
          <w:spacing w:val="-3"/>
        </w:rPr>
        <w:t xml:space="preserve"> </w:t>
      </w:r>
      <w:r>
        <w:t>yang</w:t>
      </w:r>
      <w:r>
        <w:rPr>
          <w:spacing w:val="-3"/>
        </w:rPr>
        <w:t xml:space="preserve"> </w:t>
      </w:r>
      <w:r>
        <w:t>tidak memiliki</w:t>
      </w:r>
      <w:r>
        <w:rPr>
          <w:spacing w:val="-2"/>
        </w:rPr>
        <w:t xml:space="preserve"> </w:t>
      </w:r>
      <w:r>
        <w:t xml:space="preserve">fasilitas crane darat. Kondisi fisik dan fungsi alat seperti </w:t>
      </w:r>
      <w:r>
        <w:rPr>
          <w:i/>
        </w:rPr>
        <w:t xml:space="preserve">wire crane </w:t>
      </w:r>
      <w:r>
        <w:t xml:space="preserve">sangat menentukan efektivitas proses tersebut [4]. Apabila peralatan tidak dirawat dengan baik, maka berpotensi menimbulkan gangguan dalam pelaksanaan kegiatan bongkar muat dan menimbulkan kerugian operasional bagi perusahaan pelayaran. Kegiatan perawatan atau </w:t>
      </w:r>
      <w:r>
        <w:rPr>
          <w:i/>
        </w:rPr>
        <w:t xml:space="preserve">maintenance </w:t>
      </w:r>
      <w:r>
        <w:t xml:space="preserve">kapal secara berkala menjadi elemen krusial dalam menjaga performa alat agar selalu dalam kondisi optimal. </w:t>
      </w:r>
      <w:r>
        <w:rPr>
          <w:i/>
        </w:rPr>
        <w:t xml:space="preserve">Maintenance </w:t>
      </w:r>
      <w:r>
        <w:t>memiliki tujuan menjaga kelayakan fungsi peralatan atau sistem, mengurangi frekuensi dan biaya kerusakan, memperpanjang umur pakai aset, meningkatkan efisiensi dan efektivitas operasional dan menjamin keselamatan kerja dan lingkungan [10].</w:t>
      </w:r>
    </w:p>
    <w:p w14:paraId="326CEBD0" w14:textId="52E4B089" w:rsidR="005F20AD" w:rsidRDefault="00000000" w:rsidP="001A2102">
      <w:pPr>
        <w:spacing w:before="3"/>
        <w:ind w:left="141" w:right="133"/>
        <w:jc w:val="both"/>
      </w:pPr>
      <w:r>
        <w:t xml:space="preserve">Menurut [7], </w:t>
      </w:r>
      <w:r>
        <w:rPr>
          <w:i/>
        </w:rPr>
        <w:t>"Maintenance is a combination of all technical, administrative, and managerial actions during the life cycle of an item intended to retain it in, or restore it to, a state in which it can perform the required function."</w:t>
      </w:r>
      <w:r>
        <w:t xml:space="preserve">. Menurut Ramadhan dkk (2024) </w:t>
      </w:r>
      <w:r>
        <w:rPr>
          <w:i/>
        </w:rPr>
        <w:t xml:space="preserve">maintenance </w:t>
      </w:r>
      <w:r>
        <w:t xml:space="preserve">dapat diklasifikasikan menjadi beberapa jenis, yaitu. </w:t>
      </w:r>
      <w:r>
        <w:rPr>
          <w:i/>
        </w:rPr>
        <w:t xml:space="preserve">preventive maintenance </w:t>
      </w:r>
      <w:r>
        <w:t xml:space="preserve">berupa pemeliharaan yang dilakukan secara rutin dan terjadwal untuk mencegah terjadinya kerusakan. Tanpa perawatan yang tepat, alat seperti </w:t>
      </w:r>
      <w:r>
        <w:rPr>
          <w:i/>
        </w:rPr>
        <w:t xml:space="preserve">deck crane </w:t>
      </w:r>
      <w:r>
        <w:t>berisiko mengalami kerusakan,</w:t>
      </w:r>
      <w:r>
        <w:rPr>
          <w:spacing w:val="62"/>
        </w:rPr>
        <w:t xml:space="preserve"> </w:t>
      </w:r>
      <w:r>
        <w:t>seperti</w:t>
      </w:r>
      <w:r>
        <w:rPr>
          <w:spacing w:val="61"/>
        </w:rPr>
        <w:t xml:space="preserve"> </w:t>
      </w:r>
      <w:r>
        <w:t>yang</w:t>
      </w:r>
      <w:r>
        <w:rPr>
          <w:spacing w:val="55"/>
        </w:rPr>
        <w:t xml:space="preserve"> </w:t>
      </w:r>
      <w:r>
        <w:t>sering</w:t>
      </w:r>
      <w:r>
        <w:rPr>
          <w:spacing w:val="56"/>
        </w:rPr>
        <w:t xml:space="preserve"> </w:t>
      </w:r>
      <w:r>
        <w:t>terjadi</w:t>
      </w:r>
      <w:r>
        <w:rPr>
          <w:spacing w:val="56"/>
        </w:rPr>
        <w:t xml:space="preserve"> </w:t>
      </w:r>
      <w:r>
        <w:t>pada</w:t>
      </w:r>
      <w:r>
        <w:rPr>
          <w:spacing w:val="75"/>
        </w:rPr>
        <w:t xml:space="preserve"> </w:t>
      </w:r>
      <w:r>
        <w:rPr>
          <w:i/>
        </w:rPr>
        <w:t>wire</w:t>
      </w:r>
      <w:r>
        <w:rPr>
          <w:i/>
          <w:spacing w:val="59"/>
        </w:rPr>
        <w:t xml:space="preserve"> </w:t>
      </w:r>
      <w:r>
        <w:rPr>
          <w:i/>
        </w:rPr>
        <w:t>rope</w:t>
      </w:r>
      <w:r>
        <w:t>—komponen</w:t>
      </w:r>
      <w:r>
        <w:rPr>
          <w:spacing w:val="56"/>
        </w:rPr>
        <w:t xml:space="preserve"> </w:t>
      </w:r>
      <w:r>
        <w:t>penting</w:t>
      </w:r>
      <w:r>
        <w:rPr>
          <w:spacing w:val="60"/>
        </w:rPr>
        <w:t xml:space="preserve"> </w:t>
      </w:r>
      <w:r>
        <w:t>dalam</w:t>
      </w:r>
      <w:r>
        <w:rPr>
          <w:spacing w:val="52"/>
        </w:rPr>
        <w:t xml:space="preserve"> </w:t>
      </w:r>
      <w:r>
        <w:t>sistem</w:t>
      </w:r>
      <w:r>
        <w:rPr>
          <w:spacing w:val="62"/>
        </w:rPr>
        <w:t xml:space="preserve"> </w:t>
      </w:r>
      <w:r>
        <w:rPr>
          <w:i/>
        </w:rPr>
        <w:t>crane</w:t>
      </w:r>
      <w:r w:rsidR="00B3320D">
        <w:t xml:space="preserve"> </w:t>
      </w:r>
      <w:r>
        <w:rPr>
          <w:spacing w:val="-4"/>
        </w:rPr>
        <w:t>yang</w:t>
      </w:r>
      <w:r w:rsidR="001A2102">
        <w:rPr>
          <w:spacing w:val="-4"/>
        </w:rPr>
        <w:t xml:space="preserve"> </w:t>
      </w:r>
      <w:r>
        <w:t>fungsinya adalah mengangkat (</w:t>
      </w:r>
      <w:r>
        <w:rPr>
          <w:i/>
        </w:rPr>
        <w:t>hoisting</w:t>
      </w:r>
      <w:r>
        <w:t xml:space="preserve">) dan mengatur posisi </w:t>
      </w:r>
      <w:r>
        <w:rPr>
          <w:i/>
        </w:rPr>
        <w:t xml:space="preserve">boom crane </w:t>
      </w:r>
      <w:r>
        <w:t>(</w:t>
      </w:r>
      <w:r>
        <w:rPr>
          <w:i/>
        </w:rPr>
        <w:t>luffing</w:t>
      </w:r>
      <w:r>
        <w:t xml:space="preserve">) [2]. </w:t>
      </w:r>
      <w:r>
        <w:rPr>
          <w:i/>
        </w:rPr>
        <w:t xml:space="preserve">Wire rope </w:t>
      </w:r>
      <w:r>
        <w:t xml:space="preserve">jenis non- rotating </w:t>
      </w:r>
      <w:r>
        <w:lastRenderedPageBreak/>
        <w:t>timble galvanis steel merupakan komponen vital dalam proses bongkar muat, dan kerusakannya dapat menghambat seluruh aktivitas operasional kapal.</w:t>
      </w:r>
    </w:p>
    <w:p w14:paraId="179F4D7A" w14:textId="77777777" w:rsidR="005F20AD" w:rsidRDefault="00000000" w:rsidP="00B3320D">
      <w:pPr>
        <w:pStyle w:val="BodyText"/>
        <w:ind w:left="141" w:right="139"/>
        <w:jc w:val="both"/>
      </w:pPr>
      <w:r>
        <w:t xml:space="preserve">MV Hanglima merupakan salah satu kapal kargo yang aktif mendistribusikan berbagai jenis muatan </w:t>
      </w:r>
      <w:r>
        <w:rPr>
          <w:i/>
        </w:rPr>
        <w:t xml:space="preserve">general cargo </w:t>
      </w:r>
      <w:r>
        <w:t xml:space="preserve">seperti kendaraan, alat berat, suku cadang, hingga kontainer, baik di pelabuhan domestik maupun internasional. Kapal ini menjadi tulang punggung logistik di jalur pelayaran tertentu, sehingga efisiensi dan keandalan operasionalnya sangat penting untuk dijaga [5]. Permasalahan umum yang terjadi pada kapal ini adalah sering terjadinya putus pada </w:t>
      </w:r>
      <w:r>
        <w:rPr>
          <w:i/>
        </w:rPr>
        <w:t xml:space="preserve">wire rope </w:t>
      </w:r>
      <w:r>
        <w:t>selama proses bongkar muat, yang berdampak langsung pada keterlambatan proses kerja dan peningkatan risiko keselamatan.</w:t>
      </w:r>
    </w:p>
    <w:p w14:paraId="556BFCAA" w14:textId="77777777" w:rsidR="005F20AD" w:rsidRDefault="00000000" w:rsidP="00B3320D">
      <w:pPr>
        <w:pStyle w:val="BodyText"/>
        <w:ind w:left="141" w:right="136"/>
        <w:jc w:val="both"/>
      </w:pPr>
      <w:r>
        <w:t xml:space="preserve">Lebih lanjut, dalam situasi tertentu di mana tidak tersedia </w:t>
      </w:r>
      <w:r>
        <w:rPr>
          <w:i/>
        </w:rPr>
        <w:t xml:space="preserve">crane </w:t>
      </w:r>
      <w:r>
        <w:t xml:space="preserve">pelabuhan, penggunaan </w:t>
      </w:r>
      <w:r>
        <w:rPr>
          <w:i/>
        </w:rPr>
        <w:t xml:space="preserve">crane </w:t>
      </w:r>
      <w:r>
        <w:t xml:space="preserve">kapal menjadi satu-satunya pilihan. Dalam kondisi ini, </w:t>
      </w:r>
      <w:r>
        <w:rPr>
          <w:i/>
        </w:rPr>
        <w:t xml:space="preserve">crane </w:t>
      </w:r>
      <w:r>
        <w:t>kapal bukan hanya berfungsi sebagai alat bantu muatan, tetapi juga menjadi potensi tambahan keuntungan finansial bagi perusahaan apabila dapat dimanfaatkan secara optimal [1]. Oleh karena itu, sistem perawatan terhadap alat ini harus dilakukan secara berkala dan menyeluruh</w:t>
      </w:r>
      <w:r>
        <w:rPr>
          <w:spacing w:val="-5"/>
        </w:rPr>
        <w:t xml:space="preserve"> </w:t>
      </w:r>
      <w:r>
        <w:t>agar tidak</w:t>
      </w:r>
      <w:r>
        <w:rPr>
          <w:spacing w:val="-5"/>
        </w:rPr>
        <w:t xml:space="preserve"> </w:t>
      </w:r>
      <w:r>
        <w:t>terjadi kegagalan</w:t>
      </w:r>
      <w:r>
        <w:rPr>
          <w:spacing w:val="-5"/>
        </w:rPr>
        <w:t xml:space="preserve"> </w:t>
      </w:r>
      <w:r>
        <w:t>fungsi di</w:t>
      </w:r>
      <w:r>
        <w:rPr>
          <w:spacing w:val="-4"/>
        </w:rPr>
        <w:t xml:space="preserve"> </w:t>
      </w:r>
      <w:r>
        <w:t>tengah operasional. Sayangnya, pada beberapa kasus, perawatan</w:t>
      </w:r>
      <w:r>
        <w:rPr>
          <w:spacing w:val="-1"/>
        </w:rPr>
        <w:t xml:space="preserve"> </w:t>
      </w:r>
      <w:r>
        <w:t>masih</w:t>
      </w:r>
      <w:r>
        <w:rPr>
          <w:spacing w:val="-1"/>
        </w:rPr>
        <w:t xml:space="preserve"> </w:t>
      </w:r>
      <w:r>
        <w:t>belum optimal akibat faktor usia kapal dan</w:t>
      </w:r>
      <w:r>
        <w:rPr>
          <w:spacing w:val="-1"/>
        </w:rPr>
        <w:t xml:space="preserve"> </w:t>
      </w:r>
      <w:r>
        <w:t>lemahnya penerapan</w:t>
      </w:r>
      <w:r>
        <w:rPr>
          <w:spacing w:val="-1"/>
        </w:rPr>
        <w:t xml:space="preserve"> </w:t>
      </w:r>
      <w:r>
        <w:t xml:space="preserve">sistem </w:t>
      </w:r>
      <w:r>
        <w:rPr>
          <w:i/>
        </w:rPr>
        <w:t xml:space="preserve">maintenance </w:t>
      </w:r>
      <w:r>
        <w:t>secara disiplin [1].</w:t>
      </w:r>
    </w:p>
    <w:p w14:paraId="2AC8DA34" w14:textId="77777777" w:rsidR="005F20AD" w:rsidRDefault="005F20AD">
      <w:pPr>
        <w:pStyle w:val="BodyText"/>
      </w:pPr>
    </w:p>
    <w:p w14:paraId="7667CB90" w14:textId="77777777" w:rsidR="005F20AD" w:rsidRDefault="005F20AD">
      <w:pPr>
        <w:pStyle w:val="BodyText"/>
        <w:spacing w:before="8"/>
      </w:pPr>
    </w:p>
    <w:p w14:paraId="06F948E1" w14:textId="77777777" w:rsidR="005F20AD" w:rsidRDefault="00000000">
      <w:pPr>
        <w:pStyle w:val="Heading1"/>
        <w:numPr>
          <w:ilvl w:val="0"/>
          <w:numId w:val="2"/>
        </w:numPr>
        <w:tabs>
          <w:tab w:val="left" w:pos="423"/>
        </w:tabs>
        <w:ind w:left="423" w:hanging="282"/>
        <w:jc w:val="left"/>
      </w:pPr>
      <w:r>
        <w:rPr>
          <w:spacing w:val="-2"/>
        </w:rPr>
        <w:t>METHODS</w:t>
      </w:r>
    </w:p>
    <w:p w14:paraId="246D9311" w14:textId="77777777" w:rsidR="005F20AD" w:rsidRDefault="00000000" w:rsidP="00B3320D">
      <w:pPr>
        <w:pStyle w:val="BodyText"/>
        <w:spacing w:before="246"/>
        <w:ind w:left="141" w:right="139"/>
        <w:jc w:val="both"/>
      </w:pPr>
      <w:r>
        <w:t>Penelitian ini menggunakan pendekatan studi kasus dengan metode analisis tematik, yang menekankan pada identifikasi tema atau pola berulang dalam data [8]. Analisis dilakukan melalui tahapan: familiarisasi data, pengkodean, identifikasi dan peninjauan tema, pendefinisian, hingga pelaporan. Proses analisis</w:t>
      </w:r>
      <w:r>
        <w:rPr>
          <w:spacing w:val="-1"/>
        </w:rPr>
        <w:t xml:space="preserve"> </w:t>
      </w:r>
      <w:r>
        <w:t>data kualitatif</w:t>
      </w:r>
      <w:r>
        <w:rPr>
          <w:spacing w:val="-3"/>
        </w:rPr>
        <w:t xml:space="preserve"> </w:t>
      </w:r>
      <w:r>
        <w:t>mencakup</w:t>
      </w:r>
      <w:r>
        <w:rPr>
          <w:spacing w:val="-1"/>
        </w:rPr>
        <w:t xml:space="preserve"> </w:t>
      </w:r>
      <w:r>
        <w:t>tiga tahap</w:t>
      </w:r>
      <w:r>
        <w:rPr>
          <w:spacing w:val="-6"/>
        </w:rPr>
        <w:t xml:space="preserve"> </w:t>
      </w:r>
      <w:r>
        <w:t>utama,</w:t>
      </w:r>
      <w:r>
        <w:rPr>
          <w:spacing w:val="-4"/>
        </w:rPr>
        <w:t xml:space="preserve"> </w:t>
      </w:r>
      <w:r>
        <w:t>yaitu</w:t>
      </w:r>
      <w:r>
        <w:rPr>
          <w:spacing w:val="-1"/>
        </w:rPr>
        <w:t xml:space="preserve"> </w:t>
      </w:r>
      <w:r>
        <w:t>reduksi data untuk</w:t>
      </w:r>
      <w:r>
        <w:rPr>
          <w:spacing w:val="-6"/>
        </w:rPr>
        <w:t xml:space="preserve"> </w:t>
      </w:r>
      <w:r>
        <w:t>menyaring</w:t>
      </w:r>
      <w:r>
        <w:rPr>
          <w:spacing w:val="-6"/>
        </w:rPr>
        <w:t xml:space="preserve"> </w:t>
      </w:r>
      <w:r>
        <w:t>informasi</w:t>
      </w:r>
      <w:r>
        <w:rPr>
          <w:spacing w:val="-4"/>
        </w:rPr>
        <w:t xml:space="preserve"> </w:t>
      </w:r>
      <w:r>
        <w:t>penting</w:t>
      </w:r>
      <w:r>
        <w:rPr>
          <w:spacing w:val="-6"/>
        </w:rPr>
        <w:t xml:space="preserve"> </w:t>
      </w:r>
      <w:r>
        <w:t>dari wawancara atau observasi, penyajian data dalam bentuk narasi atau visual agar lebih mudah dianalisis, serta penarikan kesimpulan yang diverifikasi melalui triangulasi atau diskusi antar peneliti guna memastikan validitas hasil.</w:t>
      </w:r>
    </w:p>
    <w:p w14:paraId="1AAFB6EA" w14:textId="77777777" w:rsidR="005F20AD" w:rsidRDefault="005F20AD">
      <w:pPr>
        <w:pStyle w:val="BodyText"/>
      </w:pPr>
    </w:p>
    <w:p w14:paraId="6208EA46" w14:textId="77777777" w:rsidR="005F20AD" w:rsidRDefault="005F20AD">
      <w:pPr>
        <w:pStyle w:val="BodyText"/>
        <w:spacing w:before="3"/>
      </w:pPr>
    </w:p>
    <w:p w14:paraId="0B107346" w14:textId="77777777" w:rsidR="005F20AD" w:rsidRDefault="00000000">
      <w:pPr>
        <w:pStyle w:val="Heading1"/>
        <w:numPr>
          <w:ilvl w:val="0"/>
          <w:numId w:val="2"/>
        </w:numPr>
        <w:tabs>
          <w:tab w:val="left" w:pos="423"/>
        </w:tabs>
        <w:spacing w:before="1"/>
        <w:ind w:left="423" w:hanging="282"/>
        <w:jc w:val="left"/>
      </w:pPr>
      <w:r>
        <w:t>RESULTS</w:t>
      </w:r>
      <w:r>
        <w:rPr>
          <w:spacing w:val="-6"/>
        </w:rPr>
        <w:t xml:space="preserve"> </w:t>
      </w:r>
      <w:r>
        <w:t>AND</w:t>
      </w:r>
      <w:r>
        <w:rPr>
          <w:spacing w:val="-3"/>
        </w:rPr>
        <w:t xml:space="preserve"> </w:t>
      </w:r>
      <w:r>
        <w:rPr>
          <w:spacing w:val="-2"/>
        </w:rPr>
        <w:t>DISCUSSION</w:t>
      </w:r>
    </w:p>
    <w:p w14:paraId="1122F0DE" w14:textId="77777777" w:rsidR="005F20AD" w:rsidRDefault="005F20AD">
      <w:pPr>
        <w:pStyle w:val="BodyText"/>
        <w:spacing w:before="2"/>
        <w:rPr>
          <w:b/>
        </w:rPr>
      </w:pPr>
    </w:p>
    <w:p w14:paraId="047F1D1D" w14:textId="77777777" w:rsidR="005F20AD" w:rsidRPr="00B3320D" w:rsidRDefault="00000000">
      <w:pPr>
        <w:pStyle w:val="Heading2"/>
        <w:numPr>
          <w:ilvl w:val="1"/>
          <w:numId w:val="2"/>
        </w:numPr>
        <w:tabs>
          <w:tab w:val="left" w:pos="476"/>
        </w:tabs>
        <w:ind w:left="476" w:hanging="335"/>
        <w:jc w:val="both"/>
        <w:rPr>
          <w:b w:val="0"/>
          <w:bCs w:val="0"/>
        </w:rPr>
      </w:pPr>
      <w:r w:rsidRPr="00B3320D">
        <w:rPr>
          <w:b w:val="0"/>
          <w:bCs w:val="0"/>
        </w:rPr>
        <w:t>Proses</w:t>
      </w:r>
      <w:r w:rsidRPr="00B3320D">
        <w:rPr>
          <w:b w:val="0"/>
          <w:bCs w:val="0"/>
          <w:spacing w:val="-6"/>
        </w:rPr>
        <w:t xml:space="preserve"> </w:t>
      </w:r>
      <w:r w:rsidRPr="00B3320D">
        <w:rPr>
          <w:b w:val="0"/>
          <w:bCs w:val="0"/>
        </w:rPr>
        <w:t>Perawatan</w:t>
      </w:r>
      <w:r w:rsidRPr="00B3320D">
        <w:rPr>
          <w:b w:val="0"/>
          <w:bCs w:val="0"/>
          <w:spacing w:val="-9"/>
        </w:rPr>
        <w:t xml:space="preserve"> </w:t>
      </w:r>
      <w:r w:rsidRPr="00B3320D">
        <w:rPr>
          <w:b w:val="0"/>
          <w:bCs w:val="0"/>
          <w:i/>
        </w:rPr>
        <w:t>Crane</w:t>
      </w:r>
      <w:r w:rsidRPr="00B3320D">
        <w:rPr>
          <w:b w:val="0"/>
          <w:bCs w:val="0"/>
        </w:rPr>
        <w:t>,</w:t>
      </w:r>
      <w:r w:rsidRPr="00B3320D">
        <w:rPr>
          <w:b w:val="0"/>
          <w:bCs w:val="0"/>
          <w:spacing w:val="-1"/>
        </w:rPr>
        <w:t xml:space="preserve"> </w:t>
      </w:r>
      <w:r w:rsidRPr="00B3320D">
        <w:rPr>
          <w:b w:val="0"/>
          <w:bCs w:val="0"/>
        </w:rPr>
        <w:t>Rutinitas</w:t>
      </w:r>
      <w:r w:rsidRPr="00B3320D">
        <w:rPr>
          <w:b w:val="0"/>
          <w:bCs w:val="0"/>
          <w:spacing w:val="-3"/>
        </w:rPr>
        <w:t xml:space="preserve"> </w:t>
      </w:r>
      <w:r w:rsidRPr="00B3320D">
        <w:rPr>
          <w:b w:val="0"/>
          <w:bCs w:val="0"/>
        </w:rPr>
        <w:t>Perawatan</w:t>
      </w:r>
      <w:r w:rsidRPr="00B3320D">
        <w:rPr>
          <w:b w:val="0"/>
          <w:bCs w:val="0"/>
          <w:spacing w:val="-7"/>
        </w:rPr>
        <w:t xml:space="preserve"> </w:t>
      </w:r>
      <w:r w:rsidRPr="00B3320D">
        <w:rPr>
          <w:b w:val="0"/>
          <w:bCs w:val="0"/>
          <w:i/>
        </w:rPr>
        <w:t>Crane</w:t>
      </w:r>
      <w:r w:rsidRPr="00B3320D">
        <w:rPr>
          <w:b w:val="0"/>
          <w:bCs w:val="0"/>
          <w:i/>
          <w:spacing w:val="-5"/>
        </w:rPr>
        <w:t xml:space="preserve"> </w:t>
      </w:r>
      <w:r w:rsidRPr="00B3320D">
        <w:rPr>
          <w:b w:val="0"/>
          <w:bCs w:val="0"/>
        </w:rPr>
        <w:t>di</w:t>
      </w:r>
      <w:r w:rsidRPr="00B3320D">
        <w:rPr>
          <w:b w:val="0"/>
          <w:bCs w:val="0"/>
          <w:spacing w:val="-7"/>
        </w:rPr>
        <w:t xml:space="preserve"> </w:t>
      </w:r>
      <w:r w:rsidRPr="00B3320D">
        <w:rPr>
          <w:b w:val="0"/>
          <w:bCs w:val="0"/>
        </w:rPr>
        <w:t>Kapal</w:t>
      </w:r>
      <w:r w:rsidRPr="00B3320D">
        <w:rPr>
          <w:b w:val="0"/>
          <w:bCs w:val="0"/>
          <w:spacing w:val="-7"/>
        </w:rPr>
        <w:t xml:space="preserve"> </w:t>
      </w:r>
      <w:r w:rsidRPr="00B3320D">
        <w:rPr>
          <w:b w:val="0"/>
          <w:bCs w:val="0"/>
        </w:rPr>
        <w:t>MV</w:t>
      </w:r>
      <w:r w:rsidRPr="00B3320D">
        <w:rPr>
          <w:b w:val="0"/>
          <w:bCs w:val="0"/>
          <w:spacing w:val="-4"/>
        </w:rPr>
        <w:t xml:space="preserve"> </w:t>
      </w:r>
      <w:r w:rsidRPr="00B3320D">
        <w:rPr>
          <w:b w:val="0"/>
          <w:bCs w:val="0"/>
          <w:spacing w:val="-2"/>
        </w:rPr>
        <w:t>Hanglima</w:t>
      </w:r>
    </w:p>
    <w:p w14:paraId="658871D1" w14:textId="77777777" w:rsidR="00B3320D" w:rsidRDefault="00B3320D" w:rsidP="00B3320D">
      <w:pPr>
        <w:pStyle w:val="BodyText"/>
        <w:ind w:left="141" w:right="137"/>
        <w:jc w:val="both"/>
      </w:pPr>
    </w:p>
    <w:p w14:paraId="1B8C984F" w14:textId="3A082537" w:rsidR="005F20AD" w:rsidRDefault="00000000" w:rsidP="00B3320D">
      <w:pPr>
        <w:pStyle w:val="BodyText"/>
        <w:ind w:left="141" w:right="137"/>
        <w:jc w:val="both"/>
      </w:pPr>
      <w:r>
        <w:t xml:space="preserve">Frekuensi perawatan </w:t>
      </w:r>
      <w:r>
        <w:rPr>
          <w:i/>
        </w:rPr>
        <w:t xml:space="preserve">wire crane </w:t>
      </w:r>
      <w:r>
        <w:t xml:space="preserve">sangat ditentukan oleh intensitas pemakaian, kondisi lingkungan operasional, dan standar keselamatan yang diterapkan di atas kapal. Perawatan ini terbagi dalam empat kategori: harian, mingguan, bulanan, dan tahunan. Pemeriksaan harian dilakukan oleh operator sebelum pengoperasian </w:t>
      </w:r>
      <w:r>
        <w:rPr>
          <w:i/>
        </w:rPr>
        <w:t>crane</w:t>
      </w:r>
      <w:r>
        <w:t xml:space="preserve">, mencakup pengecekan visual terhadap </w:t>
      </w:r>
      <w:r>
        <w:rPr>
          <w:i/>
        </w:rPr>
        <w:t xml:space="preserve">wire rope </w:t>
      </w:r>
      <w:r>
        <w:t xml:space="preserve">(kawat putus, korosi, atau bengkok), kondisi </w:t>
      </w:r>
      <w:r>
        <w:rPr>
          <w:i/>
        </w:rPr>
        <w:t>block hook</w:t>
      </w:r>
      <w:r>
        <w:t xml:space="preserve">, </w:t>
      </w:r>
      <w:r>
        <w:rPr>
          <w:i/>
        </w:rPr>
        <w:t>drum</w:t>
      </w:r>
      <w:r>
        <w:t xml:space="preserve">, serta uji fungsi </w:t>
      </w:r>
      <w:r>
        <w:rPr>
          <w:i/>
        </w:rPr>
        <w:t xml:space="preserve">crane </w:t>
      </w:r>
      <w:r>
        <w:t xml:space="preserve">tanpa beban. Pemeriksaan mingguan dan bulanan dilakukan oleh teknisi, dengan fokus pada pengukuran diameter </w:t>
      </w:r>
      <w:r>
        <w:rPr>
          <w:i/>
        </w:rPr>
        <w:t>wire rope</w:t>
      </w:r>
      <w:r>
        <w:t xml:space="preserve">, pelumasan ulang, serta pembersihan komponen utama dari kotoran dan debu laut. Sementara itu, perawatan tahunan atau </w:t>
      </w:r>
      <w:r>
        <w:rPr>
          <w:i/>
        </w:rPr>
        <w:t xml:space="preserve">overhaul </w:t>
      </w:r>
      <w:r>
        <w:t xml:space="preserve">mencakup pemeriksaan struktural keseluruhan, </w:t>
      </w:r>
      <w:r>
        <w:rPr>
          <w:i/>
        </w:rPr>
        <w:t>load test</w:t>
      </w:r>
      <w:r>
        <w:t xml:space="preserve">, kalibrasi sistem keamanan, dan penggantian </w:t>
      </w:r>
      <w:r>
        <w:rPr>
          <w:i/>
        </w:rPr>
        <w:t xml:space="preserve">wire rope </w:t>
      </w:r>
      <w:r>
        <w:t>jika melewati batas usia pakai [9].</w:t>
      </w:r>
    </w:p>
    <w:p w14:paraId="7BBBE011" w14:textId="77777777" w:rsidR="005F20AD" w:rsidRDefault="00000000" w:rsidP="00B3320D">
      <w:pPr>
        <w:ind w:left="141" w:right="135"/>
        <w:jc w:val="both"/>
      </w:pPr>
      <w:r>
        <w:rPr>
          <w:i/>
        </w:rPr>
        <w:t xml:space="preserve">Wire crane </w:t>
      </w:r>
      <w:r>
        <w:t xml:space="preserve">bekerja dengan sistem </w:t>
      </w:r>
      <w:r>
        <w:rPr>
          <w:i/>
        </w:rPr>
        <w:t xml:space="preserve">wire rope </w:t>
      </w:r>
      <w:r>
        <w:t xml:space="preserve">baja fleksibel yang digulung melalui </w:t>
      </w:r>
      <w:r>
        <w:rPr>
          <w:i/>
        </w:rPr>
        <w:t xml:space="preserve">drum </w:t>
      </w:r>
      <w:r>
        <w:t>dan digerakkan</w:t>
      </w:r>
      <w:r>
        <w:rPr>
          <w:spacing w:val="-2"/>
        </w:rPr>
        <w:t xml:space="preserve"> </w:t>
      </w:r>
      <w:r>
        <w:t xml:space="preserve">oleh motor serta </w:t>
      </w:r>
      <w:r>
        <w:rPr>
          <w:i/>
        </w:rPr>
        <w:t>gearbox</w:t>
      </w:r>
      <w:r>
        <w:rPr>
          <w:i/>
          <w:spacing w:val="-3"/>
        </w:rPr>
        <w:t xml:space="preserve"> </w:t>
      </w:r>
      <w:r>
        <w:t>untuk memindahkan</w:t>
      </w:r>
      <w:r>
        <w:rPr>
          <w:spacing w:val="-2"/>
        </w:rPr>
        <w:t xml:space="preserve"> </w:t>
      </w:r>
      <w:r>
        <w:t>beban</w:t>
      </w:r>
      <w:r>
        <w:rPr>
          <w:spacing w:val="-2"/>
        </w:rPr>
        <w:t xml:space="preserve"> </w:t>
      </w:r>
      <w:r>
        <w:t>berat. Komponen</w:t>
      </w:r>
      <w:r>
        <w:rPr>
          <w:spacing w:val="-2"/>
        </w:rPr>
        <w:t xml:space="preserve"> </w:t>
      </w:r>
      <w:r>
        <w:t xml:space="preserve">utama yang memengaruhi kinerja alat ini antara lain </w:t>
      </w:r>
      <w:r>
        <w:rPr>
          <w:i/>
        </w:rPr>
        <w:t>wire rope</w:t>
      </w:r>
      <w:r>
        <w:t xml:space="preserve">, </w:t>
      </w:r>
      <w:r>
        <w:rPr>
          <w:i/>
        </w:rPr>
        <w:t>drum</w:t>
      </w:r>
      <w:r>
        <w:t xml:space="preserve">, </w:t>
      </w:r>
      <w:r>
        <w:rPr>
          <w:i/>
        </w:rPr>
        <w:t xml:space="preserve">pulley </w:t>
      </w:r>
      <w:r>
        <w:t xml:space="preserve">atau </w:t>
      </w:r>
      <w:r>
        <w:rPr>
          <w:i/>
        </w:rPr>
        <w:t>block</w:t>
      </w:r>
      <w:r>
        <w:t>, sistem pengereman, dan sistem kontrol</w:t>
      </w:r>
      <w:r>
        <w:rPr>
          <w:spacing w:val="40"/>
        </w:rPr>
        <w:t xml:space="preserve"> </w:t>
      </w:r>
      <w:r>
        <w:t xml:space="preserve">otomatis [2]. Keandalan alat ini sangat penting, terutama di pelabuhan yang tidak memiliki </w:t>
      </w:r>
      <w:r>
        <w:rPr>
          <w:i/>
        </w:rPr>
        <w:t xml:space="preserve">crane </w:t>
      </w:r>
      <w:r>
        <w:t xml:space="preserve">darat, di mana </w:t>
      </w:r>
      <w:r>
        <w:rPr>
          <w:i/>
        </w:rPr>
        <w:t xml:space="preserve">wire crane </w:t>
      </w:r>
      <w:r>
        <w:t>kapal menjadi satu-satunya alat bongkar muat. [1] menegaskan bahwa “</w:t>
      </w:r>
      <w:r>
        <w:rPr>
          <w:i/>
        </w:rPr>
        <w:t>Crane systems</w:t>
      </w:r>
      <w:r>
        <w:rPr>
          <w:i/>
          <w:spacing w:val="40"/>
        </w:rPr>
        <w:t xml:space="preserve"> </w:t>
      </w:r>
      <w:r>
        <w:rPr>
          <w:i/>
        </w:rPr>
        <w:t>using wire ropes are essential lifting devices in industrial applications, valued for their strength, durability, and capability to operate under high-load conditions</w:t>
      </w:r>
      <w:r>
        <w:t>.” Maka dari itu, kondisi teknis alat harus dijaga secara konsisten agar tidak mengganggu operasional kapal.</w:t>
      </w:r>
    </w:p>
    <w:p w14:paraId="7E4DC9E3" w14:textId="77777777" w:rsidR="005F20AD" w:rsidRDefault="00000000" w:rsidP="001A2102">
      <w:pPr>
        <w:pStyle w:val="BodyText"/>
        <w:ind w:left="141" w:right="136"/>
        <w:jc w:val="both"/>
      </w:pPr>
      <w:r>
        <w:t>Di kapal MV</w:t>
      </w:r>
      <w:r>
        <w:rPr>
          <w:spacing w:val="-1"/>
        </w:rPr>
        <w:t xml:space="preserve"> </w:t>
      </w:r>
      <w:r>
        <w:t xml:space="preserve">Hanglima, kendala yang sering terjadi meliputi keausan dan putusnya </w:t>
      </w:r>
      <w:r>
        <w:rPr>
          <w:i/>
        </w:rPr>
        <w:t xml:space="preserve">wire rope </w:t>
      </w:r>
      <w:r>
        <w:t>akibat penggunaan</w:t>
      </w:r>
      <w:r>
        <w:rPr>
          <w:spacing w:val="-1"/>
        </w:rPr>
        <w:t xml:space="preserve"> </w:t>
      </w:r>
      <w:r>
        <w:t>terus-menerus, beban</w:t>
      </w:r>
      <w:r>
        <w:rPr>
          <w:spacing w:val="-1"/>
        </w:rPr>
        <w:t xml:space="preserve"> </w:t>
      </w:r>
      <w:r>
        <w:t>berlebih, serta korosi dari paparan</w:t>
      </w:r>
      <w:r>
        <w:rPr>
          <w:spacing w:val="-1"/>
        </w:rPr>
        <w:t xml:space="preserve"> </w:t>
      </w:r>
      <w:r>
        <w:t>cuaca laut. Selain</w:t>
      </w:r>
      <w:r>
        <w:rPr>
          <w:spacing w:val="-1"/>
        </w:rPr>
        <w:t xml:space="preserve"> </w:t>
      </w:r>
      <w:r>
        <w:t xml:space="preserve">itu, faktor manajerial juga turut memengaruhi, seperti kurangnya pelatihan operator, ketidakteraturan jadwal perawatan, hingga prosedur kerja yang lambat. Hal-hal tersebut dapat memperlambat proses bongkar muat dan menyebabkan denda keterlambatan atau </w:t>
      </w:r>
      <w:r>
        <w:rPr>
          <w:i/>
        </w:rPr>
        <w:t>demurrage</w:t>
      </w:r>
      <w:r>
        <w:t xml:space="preserve">. Oleh karena itu, optimalisasi program perawatan </w:t>
      </w:r>
      <w:r>
        <w:rPr>
          <w:i/>
        </w:rPr>
        <w:t xml:space="preserve">wire crane </w:t>
      </w:r>
      <w:r>
        <w:t>menjadi sangat penting agar alat tetap berfungsi maksimal, proses bongkar muat berjalan efisien, serta risiko operasional dapat diminimalkan.</w:t>
      </w:r>
    </w:p>
    <w:p w14:paraId="06086E56" w14:textId="77777777" w:rsidR="001A2102" w:rsidRDefault="001A2102" w:rsidP="001A2102">
      <w:pPr>
        <w:pStyle w:val="BodyText"/>
        <w:ind w:left="141" w:right="136"/>
        <w:jc w:val="both"/>
      </w:pPr>
    </w:p>
    <w:p w14:paraId="3B960F54" w14:textId="77777777" w:rsidR="005F20AD" w:rsidRPr="00B3320D" w:rsidRDefault="00000000">
      <w:pPr>
        <w:pStyle w:val="Heading2"/>
        <w:numPr>
          <w:ilvl w:val="1"/>
          <w:numId w:val="2"/>
        </w:numPr>
        <w:tabs>
          <w:tab w:val="left" w:pos="472"/>
        </w:tabs>
        <w:spacing w:before="70"/>
        <w:ind w:left="472" w:hanging="331"/>
        <w:jc w:val="both"/>
        <w:rPr>
          <w:b w:val="0"/>
          <w:bCs w:val="0"/>
        </w:rPr>
      </w:pPr>
      <w:r w:rsidRPr="00B3320D">
        <w:rPr>
          <w:b w:val="0"/>
          <w:bCs w:val="0"/>
        </w:rPr>
        <w:t>Optimalisasi</w:t>
      </w:r>
      <w:r w:rsidRPr="00B3320D">
        <w:rPr>
          <w:b w:val="0"/>
          <w:bCs w:val="0"/>
          <w:spacing w:val="-7"/>
        </w:rPr>
        <w:t xml:space="preserve"> </w:t>
      </w:r>
      <w:r w:rsidRPr="00B3320D">
        <w:rPr>
          <w:b w:val="0"/>
          <w:bCs w:val="0"/>
        </w:rPr>
        <w:t>Kinerja</w:t>
      </w:r>
      <w:r w:rsidRPr="00B3320D">
        <w:rPr>
          <w:b w:val="0"/>
          <w:bCs w:val="0"/>
          <w:spacing w:val="-8"/>
        </w:rPr>
        <w:t xml:space="preserve"> </w:t>
      </w:r>
      <w:r w:rsidRPr="00B3320D">
        <w:rPr>
          <w:b w:val="0"/>
          <w:bCs w:val="0"/>
        </w:rPr>
        <w:t>Crane</w:t>
      </w:r>
      <w:r w:rsidRPr="00B3320D">
        <w:rPr>
          <w:b w:val="0"/>
          <w:bCs w:val="0"/>
          <w:spacing w:val="-4"/>
        </w:rPr>
        <w:t xml:space="preserve"> </w:t>
      </w:r>
      <w:r w:rsidRPr="00B3320D">
        <w:rPr>
          <w:b w:val="0"/>
          <w:bCs w:val="0"/>
        </w:rPr>
        <w:t>di</w:t>
      </w:r>
      <w:r w:rsidRPr="00B3320D">
        <w:rPr>
          <w:b w:val="0"/>
          <w:bCs w:val="0"/>
          <w:spacing w:val="-7"/>
        </w:rPr>
        <w:t xml:space="preserve"> </w:t>
      </w:r>
      <w:r w:rsidRPr="00B3320D">
        <w:rPr>
          <w:b w:val="0"/>
          <w:bCs w:val="0"/>
        </w:rPr>
        <w:t>Kapal</w:t>
      </w:r>
      <w:r w:rsidRPr="00B3320D">
        <w:rPr>
          <w:b w:val="0"/>
          <w:bCs w:val="0"/>
          <w:spacing w:val="-7"/>
        </w:rPr>
        <w:t xml:space="preserve"> </w:t>
      </w:r>
      <w:r w:rsidRPr="00B3320D">
        <w:rPr>
          <w:b w:val="0"/>
          <w:bCs w:val="0"/>
        </w:rPr>
        <w:t>MV</w:t>
      </w:r>
      <w:r w:rsidRPr="00B3320D">
        <w:rPr>
          <w:b w:val="0"/>
          <w:bCs w:val="0"/>
          <w:spacing w:val="-3"/>
        </w:rPr>
        <w:t xml:space="preserve"> </w:t>
      </w:r>
      <w:r w:rsidRPr="00B3320D">
        <w:rPr>
          <w:b w:val="0"/>
          <w:bCs w:val="0"/>
          <w:spacing w:val="-2"/>
        </w:rPr>
        <w:t>Hanglima</w:t>
      </w:r>
    </w:p>
    <w:p w14:paraId="4B480753" w14:textId="77777777" w:rsidR="00B3320D" w:rsidRDefault="00B3320D" w:rsidP="00B3320D">
      <w:pPr>
        <w:pStyle w:val="BodyText"/>
        <w:ind w:left="141" w:right="130"/>
        <w:jc w:val="both"/>
      </w:pPr>
    </w:p>
    <w:p w14:paraId="06D6E66E" w14:textId="3E8339AA" w:rsidR="005F20AD" w:rsidRDefault="00000000" w:rsidP="00B3320D">
      <w:pPr>
        <w:pStyle w:val="BodyText"/>
        <w:ind w:left="141" w:right="130"/>
        <w:jc w:val="both"/>
      </w:pPr>
      <w:r>
        <w:t xml:space="preserve">Beban angkat memiliki pengaruh signifikan terhadap keawetan dan performa </w:t>
      </w:r>
      <w:r>
        <w:rPr>
          <w:i/>
        </w:rPr>
        <w:t xml:space="preserve">wire rope </w:t>
      </w:r>
      <w:r>
        <w:t xml:space="preserve">pada </w:t>
      </w:r>
      <w:r>
        <w:rPr>
          <w:i/>
        </w:rPr>
        <w:t xml:space="preserve">wire crane </w:t>
      </w:r>
      <w:r>
        <w:t xml:space="preserve">di kapal MV Hanglima. Pengangkatan beban yang melebihi batas </w:t>
      </w:r>
      <w:r>
        <w:rPr>
          <w:i/>
        </w:rPr>
        <w:t xml:space="preserve">Safe Working Load </w:t>
      </w:r>
      <w:r>
        <w:t xml:space="preserve">(SWL) atau dikenal dengan istilah </w:t>
      </w:r>
      <w:r>
        <w:rPr>
          <w:i/>
        </w:rPr>
        <w:t>overloading</w:t>
      </w:r>
      <w:r>
        <w:t xml:space="preserve">, dapat mengakibatkan berbagai kerusakan serius seperti peregangan permanen pada kawat, deformasi fisik berupa kawat pipih, patah atau putus sebagian, hingga mempercepat kelelahan logam terutama di area </w:t>
      </w:r>
      <w:r>
        <w:rPr>
          <w:i/>
        </w:rPr>
        <w:t xml:space="preserve">wire rope </w:t>
      </w:r>
      <w:r>
        <w:t xml:space="preserve">yang sering mengalami tekukan seperti di sekitar </w:t>
      </w:r>
      <w:r>
        <w:rPr>
          <w:i/>
        </w:rPr>
        <w:t xml:space="preserve">drum </w:t>
      </w:r>
      <w:r>
        <w:t xml:space="preserve">atau </w:t>
      </w:r>
      <w:r>
        <w:rPr>
          <w:i/>
        </w:rPr>
        <w:t>sheave</w:t>
      </w:r>
      <w:r>
        <w:t xml:space="preserve">. Bahkan tanpa </w:t>
      </w:r>
      <w:r>
        <w:rPr>
          <w:i/>
        </w:rPr>
        <w:t>overloading</w:t>
      </w:r>
      <w:r>
        <w:t>, pengangkatan beban yang sering mendekati kapasitas maksimum tetap mempercepat keausan</w:t>
      </w:r>
      <w:r>
        <w:rPr>
          <w:spacing w:val="-6"/>
        </w:rPr>
        <w:t xml:space="preserve"> </w:t>
      </w:r>
      <w:r>
        <w:t>komponen. Selain</w:t>
      </w:r>
      <w:r>
        <w:rPr>
          <w:spacing w:val="-1"/>
        </w:rPr>
        <w:t xml:space="preserve"> </w:t>
      </w:r>
      <w:r>
        <w:t>itu, beban</w:t>
      </w:r>
      <w:r>
        <w:rPr>
          <w:spacing w:val="-6"/>
        </w:rPr>
        <w:t xml:space="preserve"> </w:t>
      </w:r>
      <w:r>
        <w:t>kejut (</w:t>
      </w:r>
      <w:r>
        <w:rPr>
          <w:i/>
        </w:rPr>
        <w:t>shock</w:t>
      </w:r>
      <w:r>
        <w:rPr>
          <w:i/>
          <w:spacing w:val="-3"/>
        </w:rPr>
        <w:t xml:space="preserve"> </w:t>
      </w:r>
      <w:r>
        <w:rPr>
          <w:i/>
        </w:rPr>
        <w:t>load</w:t>
      </w:r>
      <w:r>
        <w:t>)</w:t>
      </w:r>
      <w:r>
        <w:rPr>
          <w:spacing w:val="-7"/>
        </w:rPr>
        <w:t xml:space="preserve"> </w:t>
      </w:r>
      <w:r>
        <w:t>akibat pengoperasian</w:t>
      </w:r>
      <w:r>
        <w:rPr>
          <w:spacing w:val="-3"/>
        </w:rPr>
        <w:t xml:space="preserve"> </w:t>
      </w:r>
      <w:r>
        <w:rPr>
          <w:i/>
        </w:rPr>
        <w:t>crane</w:t>
      </w:r>
      <w:r>
        <w:rPr>
          <w:i/>
          <w:spacing w:val="-2"/>
        </w:rPr>
        <w:t xml:space="preserve"> </w:t>
      </w:r>
      <w:r>
        <w:t>yang</w:t>
      </w:r>
      <w:r>
        <w:rPr>
          <w:spacing w:val="-1"/>
        </w:rPr>
        <w:t xml:space="preserve"> </w:t>
      </w:r>
      <w:r>
        <w:t xml:space="preserve">kasar atau penurunan beban secara tiba-tiba dapat menimbulkan dampak negatif terhadap integritas </w:t>
      </w:r>
      <w:r>
        <w:rPr>
          <w:i/>
        </w:rPr>
        <w:t>wire rope</w:t>
      </w:r>
      <w:r>
        <w:t>, meskipun beratnya belum melampaui kapasitas maksimal.</w:t>
      </w:r>
    </w:p>
    <w:p w14:paraId="7D52C66D" w14:textId="77777777" w:rsidR="005F20AD" w:rsidRDefault="00000000" w:rsidP="00B3320D">
      <w:pPr>
        <w:ind w:left="141" w:right="132"/>
        <w:jc w:val="both"/>
      </w:pPr>
      <w:r>
        <w:t xml:space="preserve">Untuk mencegah kerusakan ini, operator wajib mengacu pada </w:t>
      </w:r>
      <w:r>
        <w:rPr>
          <w:i/>
        </w:rPr>
        <w:t xml:space="preserve">load chart </w:t>
      </w:r>
      <w:r>
        <w:t xml:space="preserve">berdasarkan radius dan panjang </w:t>
      </w:r>
      <w:r>
        <w:rPr>
          <w:i/>
        </w:rPr>
        <w:t xml:space="preserve">boom </w:t>
      </w:r>
      <w:r>
        <w:t xml:space="preserve">saat menentukan kapasitas angkat, serta disarankan menggunakan </w:t>
      </w:r>
      <w:r>
        <w:rPr>
          <w:i/>
        </w:rPr>
        <w:t xml:space="preserve">Load Moment Indicator </w:t>
      </w:r>
      <w:r>
        <w:t xml:space="preserve">(LMI) untuk memantau beban secara </w:t>
      </w:r>
      <w:r>
        <w:rPr>
          <w:i/>
        </w:rPr>
        <w:t xml:space="preserve">real-time </w:t>
      </w:r>
      <w:r>
        <w:t xml:space="preserve">dan memberikan peringatan ketika beban mendekati ambang batas. Pemahaman terhadap </w:t>
      </w:r>
      <w:r>
        <w:rPr>
          <w:i/>
        </w:rPr>
        <w:t xml:space="preserve">Safe Working Load </w:t>
      </w:r>
      <w:r>
        <w:t xml:space="preserve">(SWL) dan </w:t>
      </w:r>
      <w:r>
        <w:rPr>
          <w:i/>
        </w:rPr>
        <w:t xml:space="preserve">Working Load Limit </w:t>
      </w:r>
      <w:r>
        <w:t>(WLL) menjadi penting</w:t>
      </w:r>
      <w:r>
        <w:rPr>
          <w:spacing w:val="40"/>
        </w:rPr>
        <w:t xml:space="preserve"> </w:t>
      </w:r>
      <w:r>
        <w:t xml:space="preserve">agar operator tidak hanya berfokus pada kekuatan tarik maksimum, tetapi juga memperhitungkan faktor keamanan. Praktik distribusi beban secara merata juga sangat diperlukan untuk mencegah tekanan berlebih pada salah satu sisi tali, dan operator </w:t>
      </w:r>
      <w:r>
        <w:rPr>
          <w:i/>
        </w:rPr>
        <w:t xml:space="preserve">crane </w:t>
      </w:r>
      <w:r>
        <w:t xml:space="preserve">perlu mendapatkan pelatihan yang mencakup pengenalan kapasitas alat, pembacaan </w:t>
      </w:r>
      <w:r>
        <w:rPr>
          <w:i/>
        </w:rPr>
        <w:t>load chart</w:t>
      </w:r>
      <w:r>
        <w:t xml:space="preserve">, hingga teknik pengangkatan yang aman. Selain itu, perawatan </w:t>
      </w:r>
      <w:r>
        <w:rPr>
          <w:i/>
        </w:rPr>
        <w:t xml:space="preserve">wire rope </w:t>
      </w:r>
      <w:r>
        <w:t xml:space="preserve">secara rutin melalui inspeksi visual dan pemeriksaan teknis seperti </w:t>
      </w:r>
      <w:r>
        <w:rPr>
          <w:i/>
        </w:rPr>
        <w:t>Non</w:t>
      </w:r>
      <w:r>
        <w:t>-</w:t>
      </w:r>
      <w:r>
        <w:rPr>
          <w:i/>
        </w:rPr>
        <w:t xml:space="preserve">Destructive Test </w:t>
      </w:r>
      <w:r>
        <w:t>(NDT)</w:t>
      </w:r>
      <w:r>
        <w:rPr>
          <w:spacing w:val="40"/>
        </w:rPr>
        <w:t xml:space="preserve"> </w:t>
      </w:r>
      <w:r>
        <w:t>menjadi langkah penting untuk mendeteksi tanda-tanda kerusakan akibat kelebihan beban. Dalam konteks</w:t>
      </w:r>
      <w:r>
        <w:rPr>
          <w:spacing w:val="40"/>
        </w:rPr>
        <w:t xml:space="preserve"> </w:t>
      </w:r>
      <w:r>
        <w:t xml:space="preserve">ini, performa </w:t>
      </w:r>
      <w:r>
        <w:rPr>
          <w:i/>
        </w:rPr>
        <w:t xml:space="preserve">wire crane </w:t>
      </w:r>
      <w:r>
        <w:t>dapat dinilai melalui indikator seperti daya angkat maksimum, kecepatan pengangkatan, efisiensi operasional, keandalan sistem (</w:t>
      </w:r>
      <w:r>
        <w:rPr>
          <w:i/>
        </w:rPr>
        <w:t>Mean Time Between Failure</w:t>
      </w:r>
      <w:r>
        <w:t>), serta keselamatan operasi yang mencakup sistem pengereman, proteksi beban berlebih, dan kontrol otomatis. [1] menyatakan bahwa “</w:t>
      </w:r>
      <w:r>
        <w:rPr>
          <w:i/>
        </w:rPr>
        <w:t>crane systems using wire ropes are essential lifting devices in industrial applications, valued for</w:t>
      </w:r>
      <w:r>
        <w:rPr>
          <w:i/>
          <w:spacing w:val="40"/>
        </w:rPr>
        <w:t xml:space="preserve"> </w:t>
      </w:r>
      <w:r>
        <w:rPr>
          <w:i/>
        </w:rPr>
        <w:t>their strength, durability, and capability to operate under high-load conditions</w:t>
      </w:r>
      <w:r>
        <w:t>.”</w:t>
      </w:r>
    </w:p>
    <w:p w14:paraId="6B9333D7" w14:textId="77777777" w:rsidR="005F20AD" w:rsidRDefault="00000000" w:rsidP="00B3320D">
      <w:pPr>
        <w:pStyle w:val="BodyText"/>
        <w:ind w:left="141" w:right="135"/>
        <w:jc w:val="both"/>
      </w:pPr>
      <w:r>
        <w:t xml:space="preserve">Faktor lain yang juga berkontribusi terhadap kinerja </w:t>
      </w:r>
      <w:r>
        <w:rPr>
          <w:i/>
        </w:rPr>
        <w:t xml:space="preserve">crane </w:t>
      </w:r>
      <w:r>
        <w:t xml:space="preserve">mencakup kualitas material </w:t>
      </w:r>
      <w:r>
        <w:rPr>
          <w:i/>
        </w:rPr>
        <w:t>wire rope</w:t>
      </w:r>
      <w:r>
        <w:t>, intensitas penggunaan, paparan lingkungan kerja seperti air laut dan debu industri, serta pelumasan yang konsisten. Pelumasan yang</w:t>
      </w:r>
      <w:r>
        <w:rPr>
          <w:spacing w:val="-2"/>
        </w:rPr>
        <w:t xml:space="preserve"> </w:t>
      </w:r>
      <w:r>
        <w:t>baik mampu mengurangi</w:t>
      </w:r>
      <w:r>
        <w:rPr>
          <w:spacing w:val="-1"/>
        </w:rPr>
        <w:t xml:space="preserve"> </w:t>
      </w:r>
      <w:r>
        <w:t>gesekan</w:t>
      </w:r>
      <w:r>
        <w:rPr>
          <w:spacing w:val="-2"/>
        </w:rPr>
        <w:t xml:space="preserve"> </w:t>
      </w:r>
      <w:r>
        <w:t>antar kawat, mencegah</w:t>
      </w:r>
      <w:r>
        <w:rPr>
          <w:spacing w:val="-2"/>
        </w:rPr>
        <w:t xml:space="preserve"> </w:t>
      </w:r>
      <w:r>
        <w:t xml:space="preserve">karat, mempertahankan fleksibilitas, dan menghalangi masuknya kotoran. Pemeriksaan rutin terhadap tanda-tanda keausan seperti kawat putus, korosi, </w:t>
      </w:r>
      <w:r>
        <w:rPr>
          <w:i/>
        </w:rPr>
        <w:t xml:space="preserve">wire rope </w:t>
      </w:r>
      <w:r>
        <w:t xml:space="preserve">gepeng, </w:t>
      </w:r>
      <w:r>
        <w:rPr>
          <w:i/>
        </w:rPr>
        <w:t>bird caging</w:t>
      </w:r>
      <w:r>
        <w:t xml:space="preserve">, pengurangan diameter lebih dari 10%, hingga bekas gesekan atau perubahan warna akibat panas, harus menjadi bagian dari standar keselamatan operasional. Dengan pengawasan dan perawatan yang tepat, </w:t>
      </w:r>
      <w:r>
        <w:rPr>
          <w:i/>
        </w:rPr>
        <w:t xml:space="preserve">wire crane </w:t>
      </w:r>
      <w:r>
        <w:t>tidak hanya dapat bekerja optimal tetapi juga menunjang keselamatan kerja selama proses bongkar muat kapal.</w:t>
      </w:r>
    </w:p>
    <w:p w14:paraId="09389CD8" w14:textId="77777777" w:rsidR="005F20AD" w:rsidRDefault="005F20AD">
      <w:pPr>
        <w:pStyle w:val="BodyText"/>
        <w:spacing w:before="7"/>
      </w:pPr>
    </w:p>
    <w:p w14:paraId="5BE5C6EF" w14:textId="77777777" w:rsidR="005F20AD" w:rsidRPr="00B3320D" w:rsidRDefault="00000000">
      <w:pPr>
        <w:pStyle w:val="Heading2"/>
        <w:numPr>
          <w:ilvl w:val="1"/>
          <w:numId w:val="2"/>
        </w:numPr>
        <w:tabs>
          <w:tab w:val="left" w:pos="476"/>
        </w:tabs>
        <w:ind w:left="476" w:hanging="335"/>
        <w:jc w:val="both"/>
        <w:rPr>
          <w:b w:val="0"/>
          <w:bCs w:val="0"/>
        </w:rPr>
      </w:pPr>
      <w:r w:rsidRPr="00B3320D">
        <w:rPr>
          <w:b w:val="0"/>
          <w:bCs w:val="0"/>
        </w:rPr>
        <w:t>Mitigas</w:t>
      </w:r>
      <w:r w:rsidRPr="00B3320D">
        <w:rPr>
          <w:b w:val="0"/>
          <w:bCs w:val="0"/>
          <w:spacing w:val="-4"/>
        </w:rPr>
        <w:t xml:space="preserve"> </w:t>
      </w:r>
      <w:r w:rsidRPr="00B3320D">
        <w:rPr>
          <w:b w:val="0"/>
          <w:bCs w:val="0"/>
        </w:rPr>
        <w:t>Kendala</w:t>
      </w:r>
      <w:r w:rsidRPr="00B3320D">
        <w:rPr>
          <w:b w:val="0"/>
          <w:bCs w:val="0"/>
          <w:spacing w:val="-7"/>
        </w:rPr>
        <w:t xml:space="preserve"> </w:t>
      </w:r>
      <w:r w:rsidRPr="00B3320D">
        <w:rPr>
          <w:b w:val="0"/>
          <w:bCs w:val="0"/>
        </w:rPr>
        <w:t>Crane</w:t>
      </w:r>
      <w:r w:rsidRPr="00B3320D">
        <w:rPr>
          <w:b w:val="0"/>
          <w:bCs w:val="0"/>
          <w:spacing w:val="-5"/>
        </w:rPr>
        <w:t xml:space="preserve"> </w:t>
      </w:r>
      <w:r w:rsidRPr="00B3320D">
        <w:rPr>
          <w:b w:val="0"/>
          <w:bCs w:val="0"/>
        </w:rPr>
        <w:t>di</w:t>
      </w:r>
      <w:r w:rsidRPr="00B3320D">
        <w:rPr>
          <w:b w:val="0"/>
          <w:bCs w:val="0"/>
          <w:spacing w:val="-7"/>
        </w:rPr>
        <w:t xml:space="preserve"> </w:t>
      </w:r>
      <w:r w:rsidRPr="00B3320D">
        <w:rPr>
          <w:b w:val="0"/>
          <w:bCs w:val="0"/>
        </w:rPr>
        <w:t>Kapal</w:t>
      </w:r>
      <w:r w:rsidRPr="00B3320D">
        <w:rPr>
          <w:b w:val="0"/>
          <w:bCs w:val="0"/>
          <w:spacing w:val="-7"/>
        </w:rPr>
        <w:t xml:space="preserve"> </w:t>
      </w:r>
      <w:r w:rsidRPr="00B3320D">
        <w:rPr>
          <w:b w:val="0"/>
          <w:bCs w:val="0"/>
        </w:rPr>
        <w:t>MV</w:t>
      </w:r>
      <w:r w:rsidRPr="00B3320D">
        <w:rPr>
          <w:b w:val="0"/>
          <w:bCs w:val="0"/>
          <w:spacing w:val="1"/>
        </w:rPr>
        <w:t xml:space="preserve"> </w:t>
      </w:r>
      <w:r w:rsidRPr="00B3320D">
        <w:rPr>
          <w:b w:val="0"/>
          <w:bCs w:val="0"/>
          <w:spacing w:val="-2"/>
        </w:rPr>
        <w:t>Hanglima</w:t>
      </w:r>
    </w:p>
    <w:p w14:paraId="343639DD" w14:textId="77777777" w:rsidR="00B3320D" w:rsidRDefault="00B3320D" w:rsidP="00B3320D">
      <w:pPr>
        <w:pStyle w:val="BodyText"/>
        <w:ind w:left="141" w:right="136"/>
        <w:jc w:val="both"/>
      </w:pPr>
    </w:p>
    <w:p w14:paraId="190DAF12" w14:textId="254DC974" w:rsidR="005F20AD" w:rsidRDefault="00000000" w:rsidP="00B3320D">
      <w:pPr>
        <w:pStyle w:val="BodyText"/>
        <w:ind w:left="141" w:right="136"/>
        <w:jc w:val="both"/>
      </w:pPr>
      <w:r>
        <w:t xml:space="preserve">Mitigasi risiko terhadap </w:t>
      </w:r>
      <w:r>
        <w:rPr>
          <w:i/>
        </w:rPr>
        <w:t xml:space="preserve">wire crane </w:t>
      </w:r>
      <w:r>
        <w:t xml:space="preserve">di kapal MV Hanglima merupakan langkah krusial dalam mencegah terjadinya kecelakaan fatal saat proses pengangkatan muatan berat, terutama dalam kondisi yang berpotensi menimbulkan </w:t>
      </w:r>
      <w:r>
        <w:rPr>
          <w:i/>
        </w:rPr>
        <w:t xml:space="preserve">overload </w:t>
      </w:r>
      <w:r>
        <w:t>atau kerusakan sistem. Beban angkat yang melebihi kapasitas maksimum (</w:t>
      </w:r>
      <w:r>
        <w:rPr>
          <w:i/>
        </w:rPr>
        <w:t>overload</w:t>
      </w:r>
      <w:r>
        <w:t>)</w:t>
      </w:r>
      <w:r>
        <w:rPr>
          <w:spacing w:val="-4"/>
        </w:rPr>
        <w:t xml:space="preserve"> </w:t>
      </w:r>
      <w:r>
        <w:t>dapat</w:t>
      </w:r>
      <w:r>
        <w:rPr>
          <w:spacing w:val="-1"/>
        </w:rPr>
        <w:t xml:space="preserve"> </w:t>
      </w:r>
      <w:r>
        <w:t>menyebabkan</w:t>
      </w:r>
      <w:r>
        <w:rPr>
          <w:spacing w:val="-2"/>
        </w:rPr>
        <w:t xml:space="preserve"> </w:t>
      </w:r>
      <w:r>
        <w:t>keruntuhan</w:t>
      </w:r>
      <w:r>
        <w:rPr>
          <w:spacing w:val="-6"/>
        </w:rPr>
        <w:t xml:space="preserve"> </w:t>
      </w:r>
      <w:r>
        <w:t>struktural</w:t>
      </w:r>
      <w:r>
        <w:rPr>
          <w:spacing w:val="-6"/>
        </w:rPr>
        <w:t xml:space="preserve"> </w:t>
      </w:r>
      <w:r>
        <w:t xml:space="preserve">pada </w:t>
      </w:r>
      <w:r>
        <w:rPr>
          <w:i/>
        </w:rPr>
        <w:t>crane</w:t>
      </w:r>
      <w:r>
        <w:rPr>
          <w:i/>
          <w:spacing w:val="-3"/>
        </w:rPr>
        <w:t xml:space="preserve"> </w:t>
      </w:r>
      <w:r>
        <w:t>dan</w:t>
      </w:r>
      <w:r>
        <w:rPr>
          <w:spacing w:val="-2"/>
        </w:rPr>
        <w:t xml:space="preserve"> </w:t>
      </w:r>
      <w:r>
        <w:t>mengakibatkan</w:t>
      </w:r>
      <w:r>
        <w:rPr>
          <w:spacing w:val="-2"/>
        </w:rPr>
        <w:t xml:space="preserve"> </w:t>
      </w:r>
      <w:r>
        <w:t>kecelakaan</w:t>
      </w:r>
      <w:r>
        <w:rPr>
          <w:spacing w:val="-6"/>
        </w:rPr>
        <w:t xml:space="preserve"> </w:t>
      </w:r>
      <w:r>
        <w:t>kerja serius. Kerusakan pada sistem penggerak, baik mekanik maupun hidrolik, turut berisiko menyebabkan ketidakseimbangan saat pengangkatan atau penurunan barang. Selain itu, distribusi beban yang tidak merata pada sling dapat menimbulkan ayunan beban (</w:t>
      </w:r>
      <w:r>
        <w:rPr>
          <w:i/>
        </w:rPr>
        <w:t>load swing</w:t>
      </w:r>
      <w:r>
        <w:t>) atau bahkan jatuhnya muatan. Risiko-risiko ini diperparah oleh lemahnya kepedulian awak kapal terhadap keselamatan kerja, seperti tidak menggunakan</w:t>
      </w:r>
      <w:r>
        <w:rPr>
          <w:spacing w:val="40"/>
        </w:rPr>
        <w:t xml:space="preserve"> </w:t>
      </w:r>
      <w:r>
        <w:t xml:space="preserve">alat pelindung diri (APD) secara lengkap, kurangnya pencahayaan saat operasi malam hari, serta lemahnya komunikasi antara operator </w:t>
      </w:r>
      <w:r>
        <w:rPr>
          <w:i/>
        </w:rPr>
        <w:t xml:space="preserve">crane </w:t>
      </w:r>
      <w:r>
        <w:t>dan</w:t>
      </w:r>
      <w:r>
        <w:rPr>
          <w:spacing w:val="-1"/>
        </w:rPr>
        <w:t xml:space="preserve"> </w:t>
      </w:r>
      <w:r>
        <w:t>petugas dek yang</w:t>
      </w:r>
      <w:r>
        <w:rPr>
          <w:spacing w:val="-1"/>
        </w:rPr>
        <w:t xml:space="preserve"> </w:t>
      </w:r>
      <w:r>
        <w:t>dapat menyebabkan miskomunikasi arah</w:t>
      </w:r>
      <w:r>
        <w:rPr>
          <w:spacing w:val="-6"/>
        </w:rPr>
        <w:t xml:space="preserve"> </w:t>
      </w:r>
      <w:r>
        <w:t xml:space="preserve">atau waktu pelepasan muatan. Apabila </w:t>
      </w:r>
      <w:r>
        <w:rPr>
          <w:i/>
        </w:rPr>
        <w:t xml:space="preserve">crane </w:t>
      </w:r>
      <w:r>
        <w:t>digunakan untuk memindahkan muatan berat seperti kontainer, alat berat, atau barang curah, maka risiko keausan, kelebihan beban, dan kestabilan menjadi semakin penting untuk dimitigasi secara menyeluruh. Menurut standar internasional seperti DNVGL dan IMO, kegagalan sistem pengangkat dapat berdampak signifikan terhadap keselamatan kapal, kru, dan lingkungan sekitar.</w:t>
      </w:r>
    </w:p>
    <w:p w14:paraId="18F5B38D" w14:textId="43F46C90" w:rsidR="005F20AD" w:rsidRDefault="00000000" w:rsidP="00B3320D">
      <w:pPr>
        <w:pStyle w:val="BodyText"/>
        <w:ind w:left="141" w:right="136"/>
        <w:jc w:val="both"/>
      </w:pPr>
      <w:r>
        <w:t xml:space="preserve">Untuk itu, strategi mitigasi yang bersifat </w:t>
      </w:r>
      <w:r>
        <w:rPr>
          <w:i/>
        </w:rPr>
        <w:t xml:space="preserve">preventif </w:t>
      </w:r>
      <w:r>
        <w:t xml:space="preserve">dan </w:t>
      </w:r>
      <w:r>
        <w:rPr>
          <w:i/>
        </w:rPr>
        <w:t xml:space="preserve">responsif </w:t>
      </w:r>
      <w:r>
        <w:t xml:space="preserve">harus diterapkan secara konsisten, seperti inspeksi visual dan non-destruktif (NDT) secara berkala terhadap </w:t>
      </w:r>
      <w:r>
        <w:rPr>
          <w:i/>
        </w:rPr>
        <w:t xml:space="preserve">wire rope </w:t>
      </w:r>
      <w:r>
        <w:t xml:space="preserve">dan </w:t>
      </w:r>
      <w:r>
        <w:rPr>
          <w:i/>
        </w:rPr>
        <w:t>drum</w:t>
      </w:r>
      <w:r>
        <w:t xml:space="preserve">, penggantian </w:t>
      </w:r>
      <w:r>
        <w:rPr>
          <w:i/>
        </w:rPr>
        <w:t xml:space="preserve">wire rope </w:t>
      </w:r>
      <w:r>
        <w:t xml:space="preserve">sesuai masa pakai teknis berdasarkan standar ASME B30.9 dan rekomendasi produsen, pemasangan indikator beban maksimal (SWL), serta pelatihan operator dalam membaca beban kerja dan menghindari </w:t>
      </w:r>
      <w:r>
        <w:rPr>
          <w:i/>
        </w:rPr>
        <w:t>overloading</w:t>
      </w:r>
      <w:r>
        <w:t xml:space="preserve">. Selain itu, pelumasan </w:t>
      </w:r>
      <w:r>
        <w:rPr>
          <w:i/>
        </w:rPr>
        <w:t xml:space="preserve">wire rope </w:t>
      </w:r>
      <w:r>
        <w:t>secara berkala diperlukan untuk mencegah korosi akibat</w:t>
      </w:r>
      <w:r>
        <w:rPr>
          <w:spacing w:val="30"/>
        </w:rPr>
        <w:t xml:space="preserve"> </w:t>
      </w:r>
      <w:r>
        <w:t>lingkungan</w:t>
      </w:r>
      <w:r>
        <w:rPr>
          <w:spacing w:val="24"/>
        </w:rPr>
        <w:t xml:space="preserve"> </w:t>
      </w:r>
      <w:r>
        <w:t>laut</w:t>
      </w:r>
      <w:r>
        <w:rPr>
          <w:spacing w:val="30"/>
        </w:rPr>
        <w:t xml:space="preserve"> </w:t>
      </w:r>
      <w:r>
        <w:t>yang</w:t>
      </w:r>
      <w:r>
        <w:rPr>
          <w:spacing w:val="24"/>
        </w:rPr>
        <w:t xml:space="preserve"> </w:t>
      </w:r>
      <w:r>
        <w:t>agresif,</w:t>
      </w:r>
      <w:r>
        <w:rPr>
          <w:spacing w:val="31"/>
        </w:rPr>
        <w:t xml:space="preserve"> </w:t>
      </w:r>
      <w:r>
        <w:t>serta</w:t>
      </w:r>
      <w:r>
        <w:rPr>
          <w:spacing w:val="31"/>
        </w:rPr>
        <w:t xml:space="preserve"> </w:t>
      </w:r>
      <w:r>
        <w:t>pemasangan</w:t>
      </w:r>
      <w:r>
        <w:rPr>
          <w:spacing w:val="24"/>
        </w:rPr>
        <w:t xml:space="preserve"> </w:t>
      </w:r>
      <w:r>
        <w:t>sistem</w:t>
      </w:r>
      <w:r>
        <w:rPr>
          <w:spacing w:val="25"/>
        </w:rPr>
        <w:t xml:space="preserve"> </w:t>
      </w:r>
      <w:r>
        <w:t>monitoring</w:t>
      </w:r>
      <w:r>
        <w:rPr>
          <w:spacing w:val="29"/>
        </w:rPr>
        <w:t xml:space="preserve"> </w:t>
      </w:r>
      <w:r>
        <w:t>digital</w:t>
      </w:r>
      <w:r>
        <w:rPr>
          <w:spacing w:val="25"/>
        </w:rPr>
        <w:t xml:space="preserve"> </w:t>
      </w:r>
      <w:r>
        <w:t>seperti</w:t>
      </w:r>
      <w:r>
        <w:rPr>
          <w:spacing w:val="25"/>
        </w:rPr>
        <w:t xml:space="preserve"> </w:t>
      </w:r>
      <w:r>
        <w:t>sensor</w:t>
      </w:r>
      <w:r>
        <w:rPr>
          <w:spacing w:val="32"/>
        </w:rPr>
        <w:t xml:space="preserve"> </w:t>
      </w:r>
      <w:r>
        <w:t>beban</w:t>
      </w:r>
      <w:r>
        <w:rPr>
          <w:spacing w:val="24"/>
        </w:rPr>
        <w:t xml:space="preserve"> </w:t>
      </w:r>
      <w:r>
        <w:t>dan</w:t>
      </w:r>
      <w:r w:rsidR="00B3320D">
        <w:t xml:space="preserve"> </w:t>
      </w:r>
      <w:r>
        <w:t xml:space="preserve">pemutus otomatis saat beban melebihi ambang batas. [1] menyatakan bahwa sistem </w:t>
      </w:r>
      <w:r>
        <w:rPr>
          <w:i/>
        </w:rPr>
        <w:t xml:space="preserve">crane </w:t>
      </w:r>
      <w:r>
        <w:t xml:space="preserve">modern harus dilengkapi dengan alarm otomatis untuk meminimalisir keterlambatan respons terhadap kondisi abnormal yang berisiko fatal. Dalam konteks mitigasi responsif, perusahaan perlu memiliki Standard Operating Procedure (SOP) khusus yang mengatur langkah penanganan darurat apabila </w:t>
      </w:r>
      <w:r>
        <w:rPr>
          <w:i/>
        </w:rPr>
        <w:t xml:space="preserve">crane </w:t>
      </w:r>
      <w:r>
        <w:t>mengalami kerusakan</w:t>
      </w:r>
      <w:r>
        <w:rPr>
          <w:spacing w:val="40"/>
        </w:rPr>
        <w:t xml:space="preserve"> </w:t>
      </w:r>
      <w:r>
        <w:t>saat operasi, seperti penghentian aktivitas secara segera, pengamanan area kerja, pelaporan cepat melalui radio komunikasi, dan mobilisasi tim teknis serta petugas K3 (HSE) untuk memastikan keselamatan</w:t>
      </w:r>
      <w:r>
        <w:rPr>
          <w:spacing w:val="40"/>
        </w:rPr>
        <w:t xml:space="preserve"> </w:t>
      </w:r>
      <w:r>
        <w:t xml:space="preserve">personel, perlindungan aset kapal, dan keberlanjutan proses bongkar muat. Strategi mitigasi yang diterapkan secara menyeluruh ini menjadi bagian integral dalam menjamin bahwa </w:t>
      </w:r>
      <w:r>
        <w:rPr>
          <w:i/>
        </w:rPr>
        <w:t xml:space="preserve">wire crane </w:t>
      </w:r>
      <w:r>
        <w:t>dapat beroperasi secara aman, efisien, dan andal dalam mendukung proses bongkar muat di kapal MV Hanglima.</w:t>
      </w:r>
    </w:p>
    <w:p w14:paraId="24F5E2D2" w14:textId="77777777" w:rsidR="005F20AD" w:rsidRDefault="005F20AD">
      <w:pPr>
        <w:pStyle w:val="BodyText"/>
      </w:pPr>
    </w:p>
    <w:p w14:paraId="080B476B" w14:textId="77777777" w:rsidR="005F20AD" w:rsidRDefault="005F20AD">
      <w:pPr>
        <w:pStyle w:val="BodyText"/>
        <w:spacing w:before="6"/>
      </w:pPr>
    </w:p>
    <w:p w14:paraId="33BF7F08" w14:textId="77777777" w:rsidR="005F20AD" w:rsidRDefault="00000000">
      <w:pPr>
        <w:pStyle w:val="Heading1"/>
        <w:numPr>
          <w:ilvl w:val="0"/>
          <w:numId w:val="2"/>
        </w:numPr>
        <w:tabs>
          <w:tab w:val="left" w:pos="423"/>
        </w:tabs>
        <w:ind w:left="423" w:hanging="359"/>
        <w:jc w:val="left"/>
      </w:pPr>
      <w:r>
        <w:rPr>
          <w:spacing w:val="-2"/>
        </w:rPr>
        <w:t>CONCLUSION</w:t>
      </w:r>
    </w:p>
    <w:p w14:paraId="5479215C" w14:textId="77777777" w:rsidR="005F20AD" w:rsidRDefault="00000000" w:rsidP="00B3320D">
      <w:pPr>
        <w:pStyle w:val="BodyText"/>
        <w:spacing w:before="247"/>
        <w:ind w:left="141" w:right="139"/>
        <w:jc w:val="both"/>
      </w:pPr>
      <w:r>
        <w:t xml:space="preserve">Berdasarkan hasil penelitian melalui observasi, wawancara, dan dokumentasi terhadap optimalisasi program </w:t>
      </w:r>
      <w:r>
        <w:rPr>
          <w:i/>
        </w:rPr>
        <w:t xml:space="preserve">maintenance </w:t>
      </w:r>
      <w:r>
        <w:t xml:space="preserve">serta peningkatan kinerja </w:t>
      </w:r>
      <w:r>
        <w:rPr>
          <w:i/>
        </w:rPr>
        <w:t xml:space="preserve">wire crane </w:t>
      </w:r>
      <w:r>
        <w:t xml:space="preserve">yang didukung mitigasi risiko bongkar muat di kapal MV Hanglima, dapat disimpulkan bahwa frekuensi perawatan </w:t>
      </w:r>
      <w:r>
        <w:rPr>
          <w:i/>
        </w:rPr>
        <w:t xml:space="preserve">wire crane </w:t>
      </w:r>
      <w:r>
        <w:t xml:space="preserve">sangat bergantung pada intensitas penggunaan, kondisi lingkungan kerja, dan standar keselamatan yang diterapkan di atas kapal. Beban angkat juga berpengaruh signifikan terhadap keawetan </w:t>
      </w:r>
      <w:r>
        <w:rPr>
          <w:i/>
        </w:rPr>
        <w:t>wire rope</w:t>
      </w:r>
      <w:r>
        <w:t>, di mana kelebihan beban (</w:t>
      </w:r>
      <w:r>
        <w:rPr>
          <w:i/>
        </w:rPr>
        <w:t>overloading</w:t>
      </w:r>
      <w:r>
        <w:t xml:space="preserve">) dapat memicu kerusakan serius pada </w:t>
      </w:r>
      <w:r>
        <w:rPr>
          <w:i/>
        </w:rPr>
        <w:t xml:space="preserve">wire rope </w:t>
      </w:r>
      <w:r>
        <w:t xml:space="preserve">maupun komponen </w:t>
      </w:r>
      <w:r>
        <w:rPr>
          <w:i/>
        </w:rPr>
        <w:t xml:space="preserve">crane </w:t>
      </w:r>
      <w:r>
        <w:t xml:space="preserve">lainnya. Selain itu, mitigasi terhadap kendala </w:t>
      </w:r>
      <w:r>
        <w:rPr>
          <w:i/>
        </w:rPr>
        <w:t xml:space="preserve">wire crane </w:t>
      </w:r>
      <w:r>
        <w:t xml:space="preserve">menjadi penting untuk mencegah kecelakaan fatal, seperti keruntuhan </w:t>
      </w:r>
      <w:r>
        <w:rPr>
          <w:i/>
        </w:rPr>
        <w:t>crane</w:t>
      </w:r>
      <w:r>
        <w:rPr>
          <w:i/>
          <w:spacing w:val="-2"/>
        </w:rPr>
        <w:t xml:space="preserve"> </w:t>
      </w:r>
      <w:r>
        <w:t>akibat pengangkatan</w:t>
      </w:r>
      <w:r>
        <w:rPr>
          <w:spacing w:val="-1"/>
        </w:rPr>
        <w:t xml:space="preserve"> </w:t>
      </w:r>
      <w:r>
        <w:t>muatan</w:t>
      </w:r>
      <w:r>
        <w:rPr>
          <w:spacing w:val="-1"/>
        </w:rPr>
        <w:t xml:space="preserve"> </w:t>
      </w:r>
      <w:r>
        <w:t>melebihi</w:t>
      </w:r>
      <w:r>
        <w:rPr>
          <w:spacing w:val="-5"/>
        </w:rPr>
        <w:t xml:space="preserve"> </w:t>
      </w:r>
      <w:r>
        <w:t>kapasitas</w:t>
      </w:r>
      <w:r>
        <w:rPr>
          <w:spacing w:val="-5"/>
        </w:rPr>
        <w:t xml:space="preserve"> </w:t>
      </w:r>
      <w:r>
        <w:t>maksimum, yang</w:t>
      </w:r>
      <w:r>
        <w:rPr>
          <w:spacing w:val="-1"/>
        </w:rPr>
        <w:t xml:space="preserve"> </w:t>
      </w:r>
      <w:r>
        <w:t>dapat mengancam</w:t>
      </w:r>
      <w:r>
        <w:rPr>
          <w:spacing w:val="-5"/>
        </w:rPr>
        <w:t xml:space="preserve"> </w:t>
      </w:r>
      <w:r>
        <w:t>keselamatan</w:t>
      </w:r>
      <w:r>
        <w:rPr>
          <w:spacing w:val="-1"/>
        </w:rPr>
        <w:t xml:space="preserve"> </w:t>
      </w:r>
      <w:r>
        <w:t>kerja dan mengganggu kelancaran proses bongkar muat.</w:t>
      </w:r>
    </w:p>
    <w:p w14:paraId="46019CE4" w14:textId="77777777" w:rsidR="005F20AD" w:rsidRDefault="005F20AD">
      <w:pPr>
        <w:pStyle w:val="BodyText"/>
      </w:pPr>
    </w:p>
    <w:p w14:paraId="46ECA1D5" w14:textId="77777777" w:rsidR="005F20AD" w:rsidRDefault="005F20AD">
      <w:pPr>
        <w:pStyle w:val="BodyText"/>
        <w:spacing w:before="6"/>
      </w:pPr>
    </w:p>
    <w:p w14:paraId="7F093B65" w14:textId="77777777" w:rsidR="005F20AD" w:rsidRDefault="00000000">
      <w:pPr>
        <w:pStyle w:val="Heading1"/>
        <w:spacing w:before="1"/>
        <w:ind w:left="141" w:firstLine="0"/>
      </w:pPr>
      <w:r>
        <w:rPr>
          <w:spacing w:val="-2"/>
        </w:rPr>
        <w:t>ACKNOWLEDGMENTS</w:t>
      </w:r>
    </w:p>
    <w:p w14:paraId="20389BC9" w14:textId="77777777" w:rsidR="005F20AD" w:rsidRDefault="00000000">
      <w:pPr>
        <w:pStyle w:val="BodyText"/>
        <w:spacing w:before="246"/>
        <w:ind w:left="141" w:right="147"/>
        <w:jc w:val="both"/>
      </w:pPr>
      <w:r>
        <w:t>Saya ucapkan terimakasih kepada Universitas Hang Tuah Surabaya, yang telah memberikan fasilitas dan dukungan dalam proses penyusunan karya tulis ini</w:t>
      </w:r>
    </w:p>
    <w:p w14:paraId="36BD3EDE" w14:textId="77777777" w:rsidR="005F20AD" w:rsidRDefault="005F20AD">
      <w:pPr>
        <w:pStyle w:val="BodyText"/>
      </w:pPr>
    </w:p>
    <w:p w14:paraId="1521A41E" w14:textId="77777777" w:rsidR="005F20AD" w:rsidRDefault="005F20AD">
      <w:pPr>
        <w:pStyle w:val="BodyText"/>
        <w:spacing w:before="6"/>
      </w:pPr>
    </w:p>
    <w:p w14:paraId="46A1C1BB" w14:textId="77777777" w:rsidR="005F20AD" w:rsidRDefault="00000000">
      <w:pPr>
        <w:pStyle w:val="Heading1"/>
        <w:ind w:left="141" w:firstLine="0"/>
      </w:pPr>
      <w:r>
        <w:t>DAFTAR</w:t>
      </w:r>
      <w:r>
        <w:rPr>
          <w:spacing w:val="-10"/>
        </w:rPr>
        <w:t xml:space="preserve"> </w:t>
      </w:r>
      <w:r>
        <w:rPr>
          <w:spacing w:val="-2"/>
        </w:rPr>
        <w:t>PUSTAKA</w:t>
      </w:r>
    </w:p>
    <w:p w14:paraId="4691EA91" w14:textId="77777777" w:rsidR="005F20AD" w:rsidRDefault="005F20AD" w:rsidP="00B3320D">
      <w:pPr>
        <w:pStyle w:val="BodyText"/>
        <w:ind w:left="426"/>
        <w:rPr>
          <w:b/>
        </w:rPr>
      </w:pPr>
    </w:p>
    <w:p w14:paraId="66E08907" w14:textId="77777777" w:rsidR="005F20AD" w:rsidRDefault="00000000" w:rsidP="00B3320D">
      <w:pPr>
        <w:pStyle w:val="ListParagraph"/>
        <w:numPr>
          <w:ilvl w:val="0"/>
          <w:numId w:val="1"/>
        </w:numPr>
        <w:tabs>
          <w:tab w:val="left" w:pos="424"/>
          <w:tab w:val="left" w:pos="450"/>
        </w:tabs>
        <w:ind w:left="426" w:right="707" w:hanging="284"/>
        <w:jc w:val="both"/>
      </w:pPr>
      <w:r>
        <w:t>M.</w:t>
      </w:r>
      <w:r>
        <w:rPr>
          <w:spacing w:val="31"/>
        </w:rPr>
        <w:t xml:space="preserve"> </w:t>
      </w:r>
      <w:r>
        <w:t>Abotaleb and</w:t>
      </w:r>
      <w:r>
        <w:rPr>
          <w:spacing w:val="-3"/>
        </w:rPr>
        <w:t xml:space="preserve"> </w:t>
      </w:r>
      <w:r>
        <w:t>J. Mindykowski, “Enhancement of operational</w:t>
      </w:r>
      <w:r>
        <w:rPr>
          <w:spacing w:val="-2"/>
        </w:rPr>
        <w:t xml:space="preserve"> </w:t>
      </w:r>
      <w:r>
        <w:t>safety in marine</w:t>
      </w:r>
      <w:r>
        <w:rPr>
          <w:spacing w:val="-5"/>
        </w:rPr>
        <w:t xml:space="preserve"> </w:t>
      </w:r>
      <w:r>
        <w:t>cargo</w:t>
      </w:r>
      <w:r>
        <w:rPr>
          <w:spacing w:val="-3"/>
        </w:rPr>
        <w:t xml:space="preserve"> </w:t>
      </w:r>
      <w:r>
        <w:t>cranes on</w:t>
      </w:r>
      <w:r>
        <w:rPr>
          <w:spacing w:val="-3"/>
        </w:rPr>
        <w:t xml:space="preserve"> </w:t>
      </w:r>
      <w:r>
        <w:t>a container ship</w:t>
      </w:r>
      <w:r>
        <w:rPr>
          <w:spacing w:val="-1"/>
        </w:rPr>
        <w:t xml:space="preserve"> </w:t>
      </w:r>
      <w:r>
        <w:t>through</w:t>
      </w:r>
      <w:r>
        <w:rPr>
          <w:spacing w:val="-6"/>
        </w:rPr>
        <w:t xml:space="preserve"> </w:t>
      </w:r>
      <w:r>
        <w:t>the</w:t>
      </w:r>
      <w:r>
        <w:rPr>
          <w:spacing w:val="-8"/>
        </w:rPr>
        <w:t xml:space="preserve"> </w:t>
      </w:r>
      <w:r>
        <w:t>application</w:t>
      </w:r>
      <w:r>
        <w:rPr>
          <w:spacing w:val="-6"/>
        </w:rPr>
        <w:t xml:space="preserve"> </w:t>
      </w:r>
      <w:r>
        <w:t>of</w:t>
      </w:r>
      <w:r>
        <w:rPr>
          <w:spacing w:val="-3"/>
        </w:rPr>
        <w:t xml:space="preserve"> </w:t>
      </w:r>
      <w:r>
        <w:t>authenticated</w:t>
      </w:r>
      <w:r>
        <w:rPr>
          <w:spacing w:val="-1"/>
        </w:rPr>
        <w:t xml:space="preserve"> </w:t>
      </w:r>
      <w:r>
        <w:t>Wi-Fi</w:t>
      </w:r>
      <w:r>
        <w:rPr>
          <w:spacing w:val="-5"/>
        </w:rPr>
        <w:t xml:space="preserve"> </w:t>
      </w:r>
      <w:r>
        <w:t>based</w:t>
      </w:r>
      <w:r>
        <w:rPr>
          <w:spacing w:val="-1"/>
        </w:rPr>
        <w:t xml:space="preserve"> </w:t>
      </w:r>
      <w:r>
        <w:t>wireless data transmission</w:t>
      </w:r>
      <w:r>
        <w:rPr>
          <w:spacing w:val="-6"/>
        </w:rPr>
        <w:t xml:space="preserve"> </w:t>
      </w:r>
      <w:r>
        <w:t xml:space="preserve">from multiple sensors,” </w:t>
      </w:r>
      <w:r>
        <w:rPr>
          <w:i/>
        </w:rPr>
        <w:t>Sensors</w:t>
      </w:r>
      <w:r>
        <w:t>, vol. 24, no. 1, pp. 1–28, 2024.</w:t>
      </w:r>
    </w:p>
    <w:p w14:paraId="4243BA32" w14:textId="77777777" w:rsidR="005F20AD" w:rsidRDefault="00000000" w:rsidP="00B3320D">
      <w:pPr>
        <w:pStyle w:val="ListParagraph"/>
        <w:numPr>
          <w:ilvl w:val="0"/>
          <w:numId w:val="1"/>
        </w:numPr>
        <w:tabs>
          <w:tab w:val="left" w:pos="424"/>
          <w:tab w:val="left" w:pos="450"/>
        </w:tabs>
        <w:ind w:left="426" w:right="281" w:hanging="284"/>
        <w:jc w:val="both"/>
      </w:pPr>
      <w:r>
        <w:t>A.</w:t>
      </w:r>
      <w:r>
        <w:rPr>
          <w:spacing w:val="38"/>
        </w:rPr>
        <w:t xml:space="preserve"> </w:t>
      </w:r>
      <w:r>
        <w:t>Bachri, A. Prasetyo, and Fatimah, “Optimalisasi perawatan wire crane pada proses muat bongkar di MV. LGH.</w:t>
      </w:r>
      <w:r>
        <w:rPr>
          <w:spacing w:val="-4"/>
        </w:rPr>
        <w:t xml:space="preserve"> </w:t>
      </w:r>
      <w:r>
        <w:t>PROSPER,”</w:t>
      </w:r>
      <w:r>
        <w:rPr>
          <w:spacing w:val="-3"/>
        </w:rPr>
        <w:t xml:space="preserve"> </w:t>
      </w:r>
      <w:r>
        <w:t>in</w:t>
      </w:r>
      <w:r>
        <w:rPr>
          <w:spacing w:val="-3"/>
        </w:rPr>
        <w:t xml:space="preserve"> </w:t>
      </w:r>
      <w:r>
        <w:rPr>
          <w:i/>
        </w:rPr>
        <w:t>Seminar</w:t>
      </w:r>
      <w:r>
        <w:rPr>
          <w:i/>
          <w:spacing w:val="-1"/>
        </w:rPr>
        <w:t xml:space="preserve"> </w:t>
      </w:r>
      <w:r>
        <w:rPr>
          <w:i/>
        </w:rPr>
        <w:t>Nasional</w:t>
      </w:r>
      <w:r>
        <w:rPr>
          <w:i/>
          <w:spacing w:val="-5"/>
        </w:rPr>
        <w:t xml:space="preserve"> </w:t>
      </w:r>
      <w:r>
        <w:rPr>
          <w:i/>
        </w:rPr>
        <w:t>Transportasi dan</w:t>
      </w:r>
      <w:r>
        <w:rPr>
          <w:i/>
          <w:spacing w:val="-6"/>
        </w:rPr>
        <w:t xml:space="preserve"> </w:t>
      </w:r>
      <w:r>
        <w:rPr>
          <w:i/>
        </w:rPr>
        <w:t>Keselamatan</w:t>
      </w:r>
      <w:r>
        <w:t>,</w:t>
      </w:r>
      <w:r>
        <w:rPr>
          <w:spacing w:val="-4"/>
        </w:rPr>
        <w:t xml:space="preserve"> </w:t>
      </w:r>
      <w:r>
        <w:t>vol. 1,</w:t>
      </w:r>
      <w:r>
        <w:rPr>
          <w:spacing w:val="-4"/>
        </w:rPr>
        <w:t xml:space="preserve"> </w:t>
      </w:r>
      <w:r>
        <w:t xml:space="preserve">no. 1, pp. 140–149, </w:t>
      </w:r>
      <w:r>
        <w:rPr>
          <w:spacing w:val="-2"/>
        </w:rPr>
        <w:t>2024.</w:t>
      </w:r>
    </w:p>
    <w:p w14:paraId="43A6DE0B" w14:textId="77777777" w:rsidR="005F20AD" w:rsidRDefault="00000000" w:rsidP="00B3320D">
      <w:pPr>
        <w:pStyle w:val="ListParagraph"/>
        <w:numPr>
          <w:ilvl w:val="0"/>
          <w:numId w:val="1"/>
        </w:numPr>
        <w:tabs>
          <w:tab w:val="left" w:pos="424"/>
          <w:tab w:val="left" w:pos="450"/>
        </w:tabs>
        <w:ind w:left="426" w:right="852" w:hanging="284"/>
        <w:jc w:val="both"/>
      </w:pPr>
      <w:r>
        <w:t>Dwisetiono</w:t>
      </w:r>
      <w:r>
        <w:rPr>
          <w:spacing w:val="17"/>
        </w:rPr>
        <w:t xml:space="preserve"> </w:t>
      </w:r>
      <w:r>
        <w:t>and</w:t>
      </w:r>
      <w:r>
        <w:rPr>
          <w:spacing w:val="-7"/>
        </w:rPr>
        <w:t xml:space="preserve"> </w:t>
      </w:r>
      <w:r>
        <w:t>J.</w:t>
      </w:r>
      <w:r>
        <w:rPr>
          <w:spacing w:val="-4"/>
        </w:rPr>
        <w:t xml:space="preserve"> </w:t>
      </w:r>
      <w:r>
        <w:t>Fairussihan, “Analisis</w:t>
      </w:r>
      <w:r>
        <w:rPr>
          <w:spacing w:val="-2"/>
        </w:rPr>
        <w:t xml:space="preserve"> </w:t>
      </w:r>
      <w:r>
        <w:t>risiko</w:t>
      </w:r>
      <w:r>
        <w:rPr>
          <w:spacing w:val="-7"/>
        </w:rPr>
        <w:t xml:space="preserve"> </w:t>
      </w:r>
      <w:r>
        <w:t>keselamatan</w:t>
      </w:r>
      <w:r>
        <w:rPr>
          <w:spacing w:val="-7"/>
        </w:rPr>
        <w:t xml:space="preserve"> </w:t>
      </w:r>
      <w:r>
        <w:t>dan</w:t>
      </w:r>
      <w:r>
        <w:rPr>
          <w:spacing w:val="-7"/>
        </w:rPr>
        <w:t xml:space="preserve"> </w:t>
      </w:r>
      <w:r>
        <w:t>kesehatan</w:t>
      </w:r>
      <w:r>
        <w:rPr>
          <w:spacing w:val="-7"/>
        </w:rPr>
        <w:t xml:space="preserve"> </w:t>
      </w:r>
      <w:r>
        <w:t>kerja (K3)</w:t>
      </w:r>
      <w:r>
        <w:rPr>
          <w:spacing w:val="-4"/>
        </w:rPr>
        <w:t xml:space="preserve"> </w:t>
      </w:r>
      <w:r>
        <w:t>pada proses perbaikan kapal di PT Dock dan Perkapalan Surabaya menggunakan metode HIRARC (Hazard</w:t>
      </w:r>
    </w:p>
    <w:p w14:paraId="73A1320C" w14:textId="77777777" w:rsidR="005F20AD" w:rsidRDefault="00000000" w:rsidP="00B3320D">
      <w:pPr>
        <w:pStyle w:val="BodyText"/>
        <w:ind w:left="426"/>
        <w:jc w:val="both"/>
      </w:pPr>
      <w:r>
        <w:t>Identification,</w:t>
      </w:r>
      <w:r>
        <w:rPr>
          <w:spacing w:val="-2"/>
        </w:rPr>
        <w:t xml:space="preserve"> </w:t>
      </w:r>
      <w:r>
        <w:t>Risk</w:t>
      </w:r>
      <w:r>
        <w:rPr>
          <w:spacing w:val="-6"/>
        </w:rPr>
        <w:t xml:space="preserve"> </w:t>
      </w:r>
      <w:r>
        <w:t>Assessment</w:t>
      </w:r>
      <w:r>
        <w:rPr>
          <w:spacing w:val="-3"/>
        </w:rPr>
        <w:t xml:space="preserve"> </w:t>
      </w:r>
      <w:r>
        <w:t>dan</w:t>
      </w:r>
      <w:r>
        <w:rPr>
          <w:spacing w:val="-7"/>
        </w:rPr>
        <w:t xml:space="preserve"> </w:t>
      </w:r>
      <w:r>
        <w:t>Risk</w:t>
      </w:r>
      <w:r>
        <w:rPr>
          <w:spacing w:val="-8"/>
        </w:rPr>
        <w:t xml:space="preserve"> </w:t>
      </w:r>
      <w:r>
        <w:t>Control),”</w:t>
      </w:r>
      <w:r>
        <w:rPr>
          <w:spacing w:val="1"/>
        </w:rPr>
        <w:t xml:space="preserve"> </w:t>
      </w:r>
      <w:r>
        <w:rPr>
          <w:i/>
        </w:rPr>
        <w:t>Jurnal</w:t>
      </w:r>
      <w:r>
        <w:rPr>
          <w:i/>
          <w:spacing w:val="-2"/>
        </w:rPr>
        <w:t xml:space="preserve"> </w:t>
      </w:r>
      <w:r>
        <w:rPr>
          <w:i/>
        </w:rPr>
        <w:t>Hexagon</w:t>
      </w:r>
      <w:r>
        <w:t>,</w:t>
      </w:r>
      <w:r>
        <w:rPr>
          <w:spacing w:val="-6"/>
        </w:rPr>
        <w:t xml:space="preserve"> </w:t>
      </w:r>
      <w:r>
        <w:t>vol.</w:t>
      </w:r>
      <w:r>
        <w:rPr>
          <w:spacing w:val="-1"/>
        </w:rPr>
        <w:t xml:space="preserve"> </w:t>
      </w:r>
      <w:r>
        <w:t>3,</w:t>
      </w:r>
      <w:r>
        <w:rPr>
          <w:spacing w:val="-6"/>
        </w:rPr>
        <w:t xml:space="preserve"> </w:t>
      </w:r>
      <w:r>
        <w:t>no.</w:t>
      </w:r>
      <w:r>
        <w:rPr>
          <w:spacing w:val="-1"/>
        </w:rPr>
        <w:t xml:space="preserve"> </w:t>
      </w:r>
      <w:r>
        <w:t>1,</w:t>
      </w:r>
      <w:r>
        <w:rPr>
          <w:spacing w:val="-1"/>
        </w:rPr>
        <w:t xml:space="preserve"> </w:t>
      </w:r>
      <w:r>
        <w:t>pp.</w:t>
      </w:r>
      <w:r>
        <w:rPr>
          <w:spacing w:val="-2"/>
        </w:rPr>
        <w:t xml:space="preserve"> </w:t>
      </w:r>
      <w:r>
        <w:t>10–16,</w:t>
      </w:r>
      <w:r>
        <w:rPr>
          <w:spacing w:val="-5"/>
        </w:rPr>
        <w:t xml:space="preserve"> </w:t>
      </w:r>
      <w:r>
        <w:rPr>
          <w:spacing w:val="-2"/>
        </w:rPr>
        <w:t>2022.</w:t>
      </w:r>
    </w:p>
    <w:p w14:paraId="37C9AC27" w14:textId="77777777" w:rsidR="005F20AD" w:rsidRDefault="00000000" w:rsidP="00B3320D">
      <w:pPr>
        <w:pStyle w:val="ListParagraph"/>
        <w:numPr>
          <w:ilvl w:val="0"/>
          <w:numId w:val="1"/>
        </w:numPr>
        <w:tabs>
          <w:tab w:val="left" w:pos="424"/>
          <w:tab w:val="left" w:pos="450"/>
        </w:tabs>
        <w:ind w:left="426" w:right="180" w:hanging="284"/>
        <w:jc w:val="both"/>
      </w:pPr>
      <w:r>
        <w:t>Fakhrurrozi,</w:t>
      </w:r>
      <w:r>
        <w:rPr>
          <w:spacing w:val="24"/>
        </w:rPr>
        <w:t xml:space="preserve"> </w:t>
      </w:r>
      <w:r>
        <w:rPr>
          <w:i/>
        </w:rPr>
        <w:t>Penanganan,</w:t>
      </w:r>
      <w:r>
        <w:rPr>
          <w:i/>
          <w:spacing w:val="-1"/>
        </w:rPr>
        <w:t xml:space="preserve"> </w:t>
      </w:r>
      <w:r>
        <w:rPr>
          <w:i/>
        </w:rPr>
        <w:t>Pengaturan</w:t>
      </w:r>
      <w:r>
        <w:rPr>
          <w:i/>
          <w:spacing w:val="-3"/>
        </w:rPr>
        <w:t xml:space="preserve"> </w:t>
      </w:r>
      <w:r>
        <w:rPr>
          <w:i/>
        </w:rPr>
        <w:t>dan</w:t>
      </w:r>
      <w:r>
        <w:rPr>
          <w:i/>
          <w:spacing w:val="-3"/>
        </w:rPr>
        <w:t xml:space="preserve"> </w:t>
      </w:r>
      <w:r>
        <w:rPr>
          <w:i/>
        </w:rPr>
        <w:t>Pengamanan</w:t>
      </w:r>
      <w:r>
        <w:rPr>
          <w:i/>
          <w:spacing w:val="-3"/>
        </w:rPr>
        <w:t xml:space="preserve"> </w:t>
      </w:r>
      <w:r>
        <w:rPr>
          <w:i/>
        </w:rPr>
        <w:t>Muatan</w:t>
      </w:r>
      <w:r>
        <w:rPr>
          <w:i/>
          <w:spacing w:val="-7"/>
        </w:rPr>
        <w:t xml:space="preserve"> </w:t>
      </w:r>
      <w:r>
        <w:rPr>
          <w:i/>
        </w:rPr>
        <w:t>Kapal</w:t>
      </w:r>
      <w:r>
        <w:rPr>
          <w:i/>
          <w:spacing w:val="-2"/>
        </w:rPr>
        <w:t xml:space="preserve"> </w:t>
      </w:r>
      <w:r>
        <w:rPr>
          <w:i/>
        </w:rPr>
        <w:t>untuk</w:t>
      </w:r>
      <w:r>
        <w:rPr>
          <w:i/>
          <w:spacing w:val="-5"/>
        </w:rPr>
        <w:t xml:space="preserve"> </w:t>
      </w:r>
      <w:r>
        <w:rPr>
          <w:i/>
        </w:rPr>
        <w:t>Perwira</w:t>
      </w:r>
      <w:r>
        <w:rPr>
          <w:i/>
          <w:spacing w:val="-3"/>
        </w:rPr>
        <w:t xml:space="preserve"> </w:t>
      </w:r>
      <w:r>
        <w:rPr>
          <w:i/>
        </w:rPr>
        <w:t>Pelayaran</w:t>
      </w:r>
      <w:r>
        <w:rPr>
          <w:i/>
          <w:spacing w:val="-3"/>
        </w:rPr>
        <w:t xml:space="preserve"> </w:t>
      </w:r>
      <w:r>
        <w:rPr>
          <w:i/>
        </w:rPr>
        <w:t>Niaga</w:t>
      </w:r>
      <w:r>
        <w:t>, 2nd ed. Semarang, Indonesia: Deepublish, 2022.</w:t>
      </w:r>
    </w:p>
    <w:p w14:paraId="398CD772" w14:textId="77777777" w:rsidR="005F20AD" w:rsidRDefault="00000000" w:rsidP="00B3320D">
      <w:pPr>
        <w:pStyle w:val="ListParagraph"/>
        <w:numPr>
          <w:ilvl w:val="0"/>
          <w:numId w:val="1"/>
        </w:numPr>
        <w:tabs>
          <w:tab w:val="left" w:pos="424"/>
          <w:tab w:val="left" w:pos="450"/>
        </w:tabs>
        <w:ind w:left="426" w:right="203" w:hanging="284"/>
        <w:jc w:val="both"/>
      </w:pPr>
      <w:r>
        <w:t>S.</w:t>
      </w:r>
      <w:r>
        <w:rPr>
          <w:spacing w:val="18"/>
        </w:rPr>
        <w:t xml:space="preserve"> </w:t>
      </w:r>
      <w:r>
        <w:t>Munir,</w:t>
      </w:r>
      <w:r>
        <w:rPr>
          <w:spacing w:val="-1"/>
        </w:rPr>
        <w:t xml:space="preserve"> </w:t>
      </w:r>
      <w:r>
        <w:t>D.</w:t>
      </w:r>
      <w:r>
        <w:rPr>
          <w:spacing w:val="-1"/>
        </w:rPr>
        <w:t xml:space="preserve"> </w:t>
      </w:r>
      <w:r>
        <w:t>Malik,</w:t>
      </w:r>
      <w:r>
        <w:rPr>
          <w:spacing w:val="-1"/>
        </w:rPr>
        <w:t xml:space="preserve"> </w:t>
      </w:r>
      <w:r>
        <w:t>and</w:t>
      </w:r>
      <w:r>
        <w:rPr>
          <w:spacing w:val="-7"/>
        </w:rPr>
        <w:t xml:space="preserve"> </w:t>
      </w:r>
      <w:r>
        <w:t>E.</w:t>
      </w:r>
      <w:r>
        <w:rPr>
          <w:spacing w:val="-1"/>
        </w:rPr>
        <w:t xml:space="preserve"> </w:t>
      </w:r>
      <w:r>
        <w:t>Anggraeny,</w:t>
      </w:r>
      <w:r>
        <w:rPr>
          <w:spacing w:val="-1"/>
        </w:rPr>
        <w:t xml:space="preserve"> </w:t>
      </w:r>
      <w:r>
        <w:t>“Optimalisasi</w:t>
      </w:r>
      <w:r>
        <w:rPr>
          <w:spacing w:val="-6"/>
        </w:rPr>
        <w:t xml:space="preserve"> </w:t>
      </w:r>
      <w:r>
        <w:t>proses</w:t>
      </w:r>
      <w:r>
        <w:rPr>
          <w:spacing w:val="-3"/>
        </w:rPr>
        <w:t xml:space="preserve"> </w:t>
      </w:r>
      <w:r>
        <w:t>pemuatan</w:t>
      </w:r>
      <w:r>
        <w:rPr>
          <w:spacing w:val="-7"/>
        </w:rPr>
        <w:t xml:space="preserve"> </w:t>
      </w:r>
      <w:r>
        <w:t>general</w:t>
      </w:r>
      <w:r>
        <w:rPr>
          <w:spacing w:val="-6"/>
        </w:rPr>
        <w:t xml:space="preserve"> </w:t>
      </w:r>
      <w:r>
        <w:t>cargo</w:t>
      </w:r>
      <w:r>
        <w:rPr>
          <w:spacing w:val="-3"/>
        </w:rPr>
        <w:t xml:space="preserve"> </w:t>
      </w:r>
      <w:r>
        <w:t xml:space="preserve">guna meningkatkan efisiensi di kapal MV Hanglima,” </w:t>
      </w:r>
      <w:r>
        <w:rPr>
          <w:i/>
        </w:rPr>
        <w:t>Jurnal Aplikasi Pelayaran dan Kepelabuhan</w:t>
      </w:r>
      <w:r>
        <w:t>, vol. 14, no. 2, pp. 181– 189, 2024.</w:t>
      </w:r>
    </w:p>
    <w:p w14:paraId="7A52CAB0" w14:textId="77777777" w:rsidR="005F20AD" w:rsidRDefault="00000000" w:rsidP="00B3320D">
      <w:pPr>
        <w:pStyle w:val="ListParagraph"/>
        <w:numPr>
          <w:ilvl w:val="0"/>
          <w:numId w:val="1"/>
        </w:numPr>
        <w:tabs>
          <w:tab w:val="left" w:pos="424"/>
          <w:tab w:val="left" w:pos="450"/>
        </w:tabs>
        <w:ind w:left="426" w:right="264" w:hanging="284"/>
        <w:jc w:val="both"/>
      </w:pPr>
      <w:r>
        <w:t>R.</w:t>
      </w:r>
      <w:r>
        <w:rPr>
          <w:spacing w:val="19"/>
        </w:rPr>
        <w:t xml:space="preserve"> </w:t>
      </w:r>
      <w:r>
        <w:t>Ramadhan</w:t>
      </w:r>
      <w:r>
        <w:rPr>
          <w:spacing w:val="-6"/>
        </w:rPr>
        <w:t xml:space="preserve"> </w:t>
      </w:r>
      <w:r>
        <w:t>and</w:t>
      </w:r>
      <w:r>
        <w:rPr>
          <w:spacing w:val="-6"/>
        </w:rPr>
        <w:t xml:space="preserve"> </w:t>
      </w:r>
      <w:r>
        <w:t>H. Supomo, “Analisis</w:t>
      </w:r>
      <w:r>
        <w:rPr>
          <w:spacing w:val="-2"/>
        </w:rPr>
        <w:t xml:space="preserve"> </w:t>
      </w:r>
      <w:r>
        <w:t>risiko</w:t>
      </w:r>
      <w:r>
        <w:rPr>
          <w:spacing w:val="-6"/>
        </w:rPr>
        <w:t xml:space="preserve"> </w:t>
      </w:r>
      <w:r>
        <w:t>biaya terhadap</w:t>
      </w:r>
      <w:r>
        <w:rPr>
          <w:spacing w:val="-2"/>
        </w:rPr>
        <w:t xml:space="preserve"> </w:t>
      </w:r>
      <w:r>
        <w:t>kelanjutan</w:t>
      </w:r>
      <w:r>
        <w:rPr>
          <w:spacing w:val="-6"/>
        </w:rPr>
        <w:t xml:space="preserve"> </w:t>
      </w:r>
      <w:r>
        <w:t>pembangunan</w:t>
      </w:r>
      <w:r>
        <w:rPr>
          <w:spacing w:val="-2"/>
        </w:rPr>
        <w:t xml:space="preserve"> </w:t>
      </w:r>
      <w:r>
        <w:t>kapal</w:t>
      </w:r>
      <w:r>
        <w:rPr>
          <w:spacing w:val="-5"/>
        </w:rPr>
        <w:t xml:space="preserve"> </w:t>
      </w:r>
      <w:r>
        <w:t>yang</w:t>
      </w:r>
      <w:r>
        <w:rPr>
          <w:spacing w:val="-6"/>
        </w:rPr>
        <w:t xml:space="preserve"> </w:t>
      </w:r>
      <w:r>
        <w:t xml:space="preserve">lama dihentikan,” </w:t>
      </w:r>
      <w:r>
        <w:rPr>
          <w:i/>
        </w:rPr>
        <w:t>Jurnal Teknik ITS</w:t>
      </w:r>
      <w:r>
        <w:t>, vol. 13, no. 2, pp. 29–35, 2024.</w:t>
      </w:r>
    </w:p>
    <w:p w14:paraId="2DF41128" w14:textId="77777777" w:rsidR="005F20AD" w:rsidRDefault="00000000" w:rsidP="00B3320D">
      <w:pPr>
        <w:pStyle w:val="ListParagraph"/>
        <w:numPr>
          <w:ilvl w:val="0"/>
          <w:numId w:val="1"/>
        </w:numPr>
        <w:tabs>
          <w:tab w:val="left" w:pos="452"/>
        </w:tabs>
        <w:ind w:left="426" w:hanging="311"/>
        <w:jc w:val="both"/>
      </w:pPr>
      <w:r>
        <w:t>C.</w:t>
      </w:r>
      <w:r>
        <w:rPr>
          <w:spacing w:val="-6"/>
        </w:rPr>
        <w:t xml:space="preserve"> </w:t>
      </w:r>
      <w:r>
        <w:t>Gray,</w:t>
      </w:r>
      <w:r>
        <w:rPr>
          <w:spacing w:val="1"/>
        </w:rPr>
        <w:t xml:space="preserve"> </w:t>
      </w:r>
      <w:r>
        <w:rPr>
          <w:i/>
        </w:rPr>
        <w:t>Manajemen</w:t>
      </w:r>
      <w:r>
        <w:rPr>
          <w:i/>
          <w:spacing w:val="-3"/>
        </w:rPr>
        <w:t xml:space="preserve"> </w:t>
      </w:r>
      <w:r>
        <w:rPr>
          <w:i/>
        </w:rPr>
        <w:t>Proyek</w:t>
      </w:r>
      <w:r>
        <w:t>.</w:t>
      </w:r>
      <w:r>
        <w:rPr>
          <w:spacing w:val="-1"/>
        </w:rPr>
        <w:t xml:space="preserve"> </w:t>
      </w:r>
      <w:r>
        <w:t>Jakarta,</w:t>
      </w:r>
      <w:r>
        <w:rPr>
          <w:spacing w:val="-6"/>
        </w:rPr>
        <w:t xml:space="preserve"> </w:t>
      </w:r>
      <w:r>
        <w:t>Indonesia:</w:t>
      </w:r>
      <w:r>
        <w:rPr>
          <w:spacing w:val="-6"/>
        </w:rPr>
        <w:t xml:space="preserve"> </w:t>
      </w:r>
      <w:r>
        <w:t>LPFE,</w:t>
      </w:r>
      <w:r>
        <w:rPr>
          <w:spacing w:val="-6"/>
        </w:rPr>
        <w:t xml:space="preserve"> </w:t>
      </w:r>
      <w:r>
        <w:t>2020,</w:t>
      </w:r>
      <w:r>
        <w:rPr>
          <w:spacing w:val="-5"/>
        </w:rPr>
        <w:t xml:space="preserve"> </w:t>
      </w:r>
      <w:r>
        <w:t>pp.</w:t>
      </w:r>
      <w:r>
        <w:rPr>
          <w:spacing w:val="-1"/>
        </w:rPr>
        <w:t xml:space="preserve"> </w:t>
      </w:r>
      <w:r>
        <w:rPr>
          <w:spacing w:val="-2"/>
        </w:rPr>
        <w:t>19–30.</w:t>
      </w:r>
    </w:p>
    <w:p w14:paraId="31573D81" w14:textId="77777777" w:rsidR="005F20AD" w:rsidRDefault="00000000" w:rsidP="00B3320D">
      <w:pPr>
        <w:pStyle w:val="ListParagraph"/>
        <w:numPr>
          <w:ilvl w:val="0"/>
          <w:numId w:val="1"/>
        </w:numPr>
        <w:tabs>
          <w:tab w:val="left" w:pos="424"/>
          <w:tab w:val="left" w:pos="450"/>
        </w:tabs>
        <w:ind w:left="426" w:right="511" w:hanging="284"/>
        <w:jc w:val="both"/>
      </w:pPr>
      <w:r>
        <w:t>Sugiyono,</w:t>
      </w:r>
      <w:r>
        <w:rPr>
          <w:spacing w:val="24"/>
        </w:rPr>
        <w:t xml:space="preserve"> </w:t>
      </w:r>
      <w:r>
        <w:rPr>
          <w:i/>
        </w:rPr>
        <w:t>Metode</w:t>
      </w:r>
      <w:r>
        <w:rPr>
          <w:i/>
          <w:spacing w:val="-5"/>
        </w:rPr>
        <w:t xml:space="preserve"> </w:t>
      </w:r>
      <w:r>
        <w:rPr>
          <w:i/>
        </w:rPr>
        <w:t>Penelitian</w:t>
      </w:r>
      <w:r>
        <w:rPr>
          <w:i/>
          <w:spacing w:val="-3"/>
        </w:rPr>
        <w:t xml:space="preserve"> </w:t>
      </w:r>
      <w:r>
        <w:rPr>
          <w:i/>
        </w:rPr>
        <w:t>Kualitatif,</w:t>
      </w:r>
      <w:r>
        <w:rPr>
          <w:i/>
          <w:spacing w:val="-6"/>
        </w:rPr>
        <w:t xml:space="preserve"> </w:t>
      </w:r>
      <w:r>
        <w:rPr>
          <w:i/>
        </w:rPr>
        <w:t>Kuantitatif,</w:t>
      </w:r>
      <w:r>
        <w:rPr>
          <w:i/>
          <w:spacing w:val="-6"/>
        </w:rPr>
        <w:t xml:space="preserve"> </w:t>
      </w:r>
      <w:r>
        <w:rPr>
          <w:i/>
        </w:rPr>
        <w:t>dan</w:t>
      </w:r>
      <w:r>
        <w:rPr>
          <w:i/>
          <w:spacing w:val="-3"/>
        </w:rPr>
        <w:t xml:space="preserve"> </w:t>
      </w:r>
      <w:r>
        <w:rPr>
          <w:i/>
        </w:rPr>
        <w:t>R&amp;D</w:t>
      </w:r>
      <w:r>
        <w:t>,</w:t>
      </w:r>
      <w:r>
        <w:rPr>
          <w:spacing w:val="-1"/>
        </w:rPr>
        <w:t xml:space="preserve"> </w:t>
      </w:r>
      <w:r>
        <w:t>3rd</w:t>
      </w:r>
      <w:r>
        <w:rPr>
          <w:spacing w:val="-8"/>
        </w:rPr>
        <w:t xml:space="preserve"> </w:t>
      </w:r>
      <w:r>
        <w:t>ed.</w:t>
      </w:r>
      <w:r>
        <w:rPr>
          <w:spacing w:val="-1"/>
        </w:rPr>
        <w:t xml:space="preserve"> </w:t>
      </w:r>
      <w:r>
        <w:t>Bandung,</w:t>
      </w:r>
      <w:r>
        <w:rPr>
          <w:spacing w:val="-1"/>
        </w:rPr>
        <w:t xml:space="preserve"> </w:t>
      </w:r>
      <w:r>
        <w:t>Indonesia:</w:t>
      </w:r>
      <w:r>
        <w:rPr>
          <w:spacing w:val="-2"/>
        </w:rPr>
        <w:t xml:space="preserve"> </w:t>
      </w:r>
      <w:r>
        <w:t xml:space="preserve">Alfabeta, </w:t>
      </w:r>
      <w:r>
        <w:rPr>
          <w:spacing w:val="-2"/>
        </w:rPr>
        <w:t>2022.</w:t>
      </w:r>
    </w:p>
    <w:p w14:paraId="62DBA117" w14:textId="77777777" w:rsidR="005F20AD" w:rsidRDefault="00000000" w:rsidP="00B3320D">
      <w:pPr>
        <w:pStyle w:val="ListParagraph"/>
        <w:numPr>
          <w:ilvl w:val="0"/>
          <w:numId w:val="1"/>
        </w:numPr>
        <w:tabs>
          <w:tab w:val="left" w:pos="451"/>
        </w:tabs>
        <w:ind w:left="426" w:hanging="310"/>
        <w:jc w:val="both"/>
      </w:pPr>
      <w:r>
        <w:t>Istopo</w:t>
      </w:r>
      <w:r>
        <w:rPr>
          <w:spacing w:val="-10"/>
        </w:rPr>
        <w:t xml:space="preserve"> </w:t>
      </w:r>
      <w:r>
        <w:t>and</w:t>
      </w:r>
      <w:r>
        <w:rPr>
          <w:spacing w:val="-7"/>
        </w:rPr>
        <w:t xml:space="preserve"> </w:t>
      </w:r>
      <w:r>
        <w:t>Kaarlio,</w:t>
      </w:r>
      <w:r>
        <w:rPr>
          <w:spacing w:val="1"/>
        </w:rPr>
        <w:t xml:space="preserve"> </w:t>
      </w:r>
      <w:r>
        <w:rPr>
          <w:i/>
        </w:rPr>
        <w:t>Kapal</w:t>
      </w:r>
      <w:r>
        <w:rPr>
          <w:i/>
          <w:spacing w:val="-6"/>
        </w:rPr>
        <w:t xml:space="preserve"> </w:t>
      </w:r>
      <w:r>
        <w:rPr>
          <w:i/>
        </w:rPr>
        <w:t>dan</w:t>
      </w:r>
      <w:r>
        <w:rPr>
          <w:i/>
          <w:spacing w:val="-3"/>
        </w:rPr>
        <w:t xml:space="preserve"> </w:t>
      </w:r>
      <w:r>
        <w:rPr>
          <w:i/>
        </w:rPr>
        <w:t>Muatannya</w:t>
      </w:r>
      <w:r>
        <w:t>,</w:t>
      </w:r>
      <w:r>
        <w:rPr>
          <w:spacing w:val="-6"/>
        </w:rPr>
        <w:t xml:space="preserve"> </w:t>
      </w:r>
      <w:r>
        <w:t>1st</w:t>
      </w:r>
      <w:r>
        <w:rPr>
          <w:spacing w:val="-6"/>
        </w:rPr>
        <w:t xml:space="preserve"> </w:t>
      </w:r>
      <w:r>
        <w:t>ed.</w:t>
      </w:r>
      <w:r>
        <w:rPr>
          <w:spacing w:val="-1"/>
        </w:rPr>
        <w:t xml:space="preserve"> </w:t>
      </w:r>
      <w:r>
        <w:t>Jakarta,</w:t>
      </w:r>
      <w:r>
        <w:rPr>
          <w:spacing w:val="-1"/>
        </w:rPr>
        <w:t xml:space="preserve"> </w:t>
      </w:r>
      <w:r>
        <w:t>Indonesia:</w:t>
      </w:r>
      <w:r>
        <w:rPr>
          <w:spacing w:val="-6"/>
        </w:rPr>
        <w:t xml:space="preserve"> </w:t>
      </w:r>
      <w:r>
        <w:t>Trijaya Offset,</w:t>
      </w:r>
      <w:r>
        <w:rPr>
          <w:spacing w:val="-1"/>
        </w:rPr>
        <w:t xml:space="preserve"> </w:t>
      </w:r>
      <w:r>
        <w:rPr>
          <w:spacing w:val="-2"/>
        </w:rPr>
        <w:t>2020.</w:t>
      </w:r>
    </w:p>
    <w:p w14:paraId="411FF79C" w14:textId="77777777" w:rsidR="005F20AD" w:rsidRDefault="00000000" w:rsidP="00B3320D">
      <w:pPr>
        <w:pStyle w:val="ListParagraph"/>
        <w:numPr>
          <w:ilvl w:val="0"/>
          <w:numId w:val="1"/>
        </w:numPr>
        <w:tabs>
          <w:tab w:val="left" w:pos="561"/>
        </w:tabs>
        <w:ind w:left="426" w:hanging="284"/>
        <w:jc w:val="both"/>
      </w:pPr>
      <w:r>
        <w:t>Suwinardi,</w:t>
      </w:r>
      <w:r>
        <w:rPr>
          <w:spacing w:val="-3"/>
        </w:rPr>
        <w:t xml:space="preserve"> </w:t>
      </w:r>
      <w:r>
        <w:rPr>
          <w:i/>
        </w:rPr>
        <w:t>Manajemen</w:t>
      </w:r>
      <w:r>
        <w:rPr>
          <w:i/>
          <w:spacing w:val="-5"/>
        </w:rPr>
        <w:t xml:space="preserve"> </w:t>
      </w:r>
      <w:r>
        <w:rPr>
          <w:i/>
        </w:rPr>
        <w:t>Risiko</w:t>
      </w:r>
      <w:r>
        <w:rPr>
          <w:i/>
          <w:spacing w:val="-4"/>
        </w:rPr>
        <w:t xml:space="preserve"> </w:t>
      </w:r>
      <w:r>
        <w:rPr>
          <w:i/>
        </w:rPr>
        <w:t>Proyek</w:t>
      </w:r>
      <w:r>
        <w:t>.</w:t>
      </w:r>
      <w:r>
        <w:rPr>
          <w:spacing w:val="-3"/>
        </w:rPr>
        <w:t xml:space="preserve"> </w:t>
      </w:r>
      <w:r>
        <w:t>Jakarta,</w:t>
      </w:r>
      <w:r>
        <w:rPr>
          <w:spacing w:val="-7"/>
        </w:rPr>
        <w:t xml:space="preserve"> </w:t>
      </w:r>
      <w:r>
        <w:t>Indonesia:</w:t>
      </w:r>
      <w:r>
        <w:rPr>
          <w:spacing w:val="-8"/>
        </w:rPr>
        <w:t xml:space="preserve"> </w:t>
      </w:r>
      <w:r>
        <w:t>Orbith,</w:t>
      </w:r>
      <w:r>
        <w:rPr>
          <w:spacing w:val="-2"/>
        </w:rPr>
        <w:t xml:space="preserve"> </w:t>
      </w:r>
      <w:r>
        <w:t>2020,</w:t>
      </w:r>
      <w:r>
        <w:rPr>
          <w:spacing w:val="-7"/>
        </w:rPr>
        <w:t xml:space="preserve"> </w:t>
      </w:r>
      <w:r>
        <w:t>pp.</w:t>
      </w:r>
      <w:r>
        <w:rPr>
          <w:spacing w:val="-7"/>
        </w:rPr>
        <w:t xml:space="preserve"> </w:t>
      </w:r>
      <w:r>
        <w:rPr>
          <w:spacing w:val="-2"/>
        </w:rPr>
        <w:t>145–151.</w:t>
      </w:r>
    </w:p>
    <w:sectPr w:rsidR="005F20AD" w:rsidSect="001A2102">
      <w:footerReference w:type="default" r:id="rId10"/>
      <w:pgSz w:w="11910" w:h="16840"/>
      <w:pgMar w:top="1040" w:right="992" w:bottom="1400" w:left="992" w:header="0" w:footer="1215" w:gutter="0"/>
      <w:pgNumType w:start="3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A321" w14:textId="77777777" w:rsidR="000614A4" w:rsidRDefault="000614A4">
      <w:r>
        <w:separator/>
      </w:r>
    </w:p>
  </w:endnote>
  <w:endnote w:type="continuationSeparator" w:id="0">
    <w:p w14:paraId="26FF6EC0" w14:textId="77777777" w:rsidR="000614A4" w:rsidRDefault="0006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um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8530"/>
    </w:tblGrid>
    <w:tr w:rsidR="001A2102" w14:paraId="59FE5D1F" w14:textId="77777777" w:rsidTr="008C161F">
      <w:tc>
        <w:tcPr>
          <w:tcW w:w="1098" w:type="dxa"/>
          <w:tcBorders>
            <w:top w:val="single" w:sz="4" w:space="0" w:color="FFFFFF"/>
            <w:left w:val="single" w:sz="4" w:space="0" w:color="FFFFFF"/>
            <w:bottom w:val="single" w:sz="4" w:space="0" w:color="FFFFFF"/>
            <w:right w:val="single" w:sz="4" w:space="0" w:color="FFFFFF"/>
          </w:tcBorders>
          <w:vAlign w:val="center"/>
        </w:tcPr>
        <w:p w14:paraId="52057B7C" w14:textId="77777777" w:rsidR="001A2102" w:rsidRDefault="001A2102" w:rsidP="001A2102">
          <w:pPr>
            <w:tabs>
              <w:tab w:val="center" w:pos="4513"/>
              <w:tab w:val="right" w:pos="9639"/>
            </w:tabs>
            <w:ind w:left="-109"/>
            <w:jc w:val="right"/>
            <w:rPr>
              <w:sz w:val="20"/>
              <w:szCs w:val="20"/>
            </w:rPr>
          </w:pPr>
          <w:r>
            <w:rPr>
              <w:noProof/>
              <w:color w:val="0000FF"/>
              <w:sz w:val="20"/>
              <w:szCs w:val="20"/>
            </w:rPr>
            <w:drawing>
              <wp:inline distT="0" distB="0" distL="0" distR="0" wp14:anchorId="63E18E5C" wp14:editId="5F1F4C11">
                <wp:extent cx="619125" cy="219075"/>
                <wp:effectExtent l="0" t="0" r="0" b="0"/>
                <wp:docPr id="84097796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
                        <a:srcRect l="2260" t="5508" r="2328" b="-2"/>
                        <a:stretch>
                          <a:fillRect/>
                        </a:stretch>
                      </pic:blipFill>
                      <pic:spPr>
                        <a:xfrm>
                          <a:off x="0" y="0"/>
                          <a:ext cx="619125" cy="219075"/>
                        </a:xfrm>
                        <a:prstGeom prst="rect">
                          <a:avLst/>
                        </a:prstGeom>
                        <a:ln/>
                      </pic:spPr>
                    </pic:pic>
                  </a:graphicData>
                </a:graphic>
              </wp:inline>
            </w:drawing>
          </w:r>
        </w:p>
      </w:tc>
      <w:tc>
        <w:tcPr>
          <w:tcW w:w="8530" w:type="dxa"/>
          <w:tcBorders>
            <w:top w:val="single" w:sz="4" w:space="0" w:color="FFFFFF"/>
            <w:left w:val="single" w:sz="4" w:space="0" w:color="FFFFFF"/>
            <w:bottom w:val="single" w:sz="4" w:space="0" w:color="FFFFFF"/>
            <w:right w:val="single" w:sz="4" w:space="0" w:color="FFFFFF"/>
          </w:tcBorders>
          <w:vAlign w:val="center"/>
        </w:tcPr>
        <w:p w14:paraId="375F3198" w14:textId="77777777" w:rsidR="001A2102" w:rsidRDefault="001A2102" w:rsidP="001A2102">
          <w:pPr>
            <w:tabs>
              <w:tab w:val="center" w:pos="4513"/>
              <w:tab w:val="right" w:pos="9639"/>
            </w:tabs>
            <w:ind w:left="-50"/>
            <w:rPr>
              <w:b/>
              <w:sz w:val="20"/>
              <w:szCs w:val="20"/>
            </w:rPr>
          </w:pPr>
          <w:r>
            <w:rPr>
              <w:sz w:val="20"/>
              <w:szCs w:val="20"/>
            </w:rPr>
            <w:t>copyright is published under </w:t>
          </w:r>
          <w:hyperlink r:id="rId2">
            <w:r>
              <w:rPr>
                <w:color w:val="0000FF"/>
                <w:sz w:val="20"/>
                <w:szCs w:val="20"/>
                <w:u w:val="single"/>
              </w:rPr>
              <w:t>Lisensi Creative Commons Atribusi 4.0 Internasional</w:t>
            </w:r>
          </w:hyperlink>
          <w:r>
            <w:rPr>
              <w:sz w:val="20"/>
              <w:szCs w:val="20"/>
            </w:rPr>
            <w:t>.</w:t>
          </w:r>
        </w:p>
      </w:tc>
    </w:tr>
  </w:tbl>
  <w:p w14:paraId="08366944" w14:textId="70BBDB2E" w:rsidR="005F20AD" w:rsidRPr="001A2102" w:rsidRDefault="001A2102" w:rsidP="001A2102">
    <w:pPr>
      <w:tabs>
        <w:tab w:val="center" w:pos="4513"/>
        <w:tab w:val="right" w:pos="9639"/>
      </w:tabs>
      <w:jc w:val="both"/>
      <w:rPr>
        <w:rFonts w:ascii="Baumans" w:eastAsia="Baumans" w:hAnsi="Baumans" w:cs="Baumans"/>
        <w:sz w:val="24"/>
        <w:szCs w:val="24"/>
      </w:rPr>
    </w:pPr>
    <w:r w:rsidRPr="00420783">
      <w:rPr>
        <w:rFonts w:ascii="Bauhaus 93" w:eastAsia="Baumans" w:hAnsi="Bauhaus 93" w:cs="Baumans"/>
        <w:b/>
        <w:sz w:val="24"/>
        <w:szCs w:val="24"/>
      </w:rPr>
      <w:t xml:space="preserve">ZONA LAUT, Vol. </w:t>
    </w:r>
    <w:r>
      <w:rPr>
        <w:rFonts w:ascii="Bauhaus 93" w:eastAsia="Baumans" w:hAnsi="Bauhaus 93" w:cs="Baumans"/>
        <w:b/>
        <w:sz w:val="24"/>
        <w:szCs w:val="24"/>
      </w:rPr>
      <w:t>6</w:t>
    </w:r>
    <w:r w:rsidRPr="00420783">
      <w:rPr>
        <w:rFonts w:ascii="Bauhaus 93" w:eastAsia="Baumans" w:hAnsi="Bauhaus 93" w:cs="Baumans"/>
        <w:b/>
        <w:sz w:val="24"/>
        <w:szCs w:val="24"/>
      </w:rPr>
      <w:t xml:space="preserve">, No. </w:t>
    </w:r>
    <w:r>
      <w:rPr>
        <w:rFonts w:ascii="Bauhaus 93" w:eastAsia="Baumans" w:hAnsi="Bauhaus 93" w:cs="Baumans"/>
        <w:b/>
        <w:sz w:val="24"/>
        <w:szCs w:val="24"/>
      </w:rPr>
      <w:t>3</w:t>
    </w:r>
    <w:r w:rsidRPr="00420783">
      <w:rPr>
        <w:rFonts w:ascii="Bauhaus 93" w:eastAsia="Baumans" w:hAnsi="Bauhaus 93" w:cs="Baumans"/>
        <w:b/>
        <w:sz w:val="24"/>
        <w:szCs w:val="24"/>
      </w:rPr>
      <w:t xml:space="preserve">. </w:t>
    </w:r>
    <w:r>
      <w:rPr>
        <w:rFonts w:ascii="Bauhaus 93" w:eastAsia="Baumans" w:hAnsi="Bauhaus 93" w:cs="Baumans"/>
        <w:b/>
        <w:sz w:val="24"/>
        <w:szCs w:val="24"/>
      </w:rPr>
      <w:t>November</w:t>
    </w:r>
    <w:r w:rsidRPr="00420783">
      <w:rPr>
        <w:rFonts w:ascii="Bauhaus 93" w:eastAsia="Baumans" w:hAnsi="Bauhaus 93" w:cs="Baumans"/>
        <w:b/>
        <w:sz w:val="24"/>
        <w:szCs w:val="24"/>
      </w:rPr>
      <w:t xml:space="preserve"> 202</w:t>
    </w:r>
    <w:r>
      <w:rPr>
        <w:rFonts w:ascii="Bauhaus 93" w:eastAsia="Baumans" w:hAnsi="Bauhaus 93" w:cs="Baumans"/>
        <w:b/>
        <w:sz w:val="24"/>
        <w:szCs w:val="24"/>
      </w:rPr>
      <w:t>5</w:t>
    </w:r>
    <w:r>
      <w:rPr>
        <w:rFonts w:ascii="Baumans" w:eastAsia="Baumans" w:hAnsi="Baumans" w:cs="Baumans"/>
        <w:sz w:val="24"/>
        <w:szCs w:val="24"/>
      </w:rPr>
      <w:tab/>
    </w:r>
    <w:r>
      <w:rPr>
        <w:rFonts w:ascii="Baumans" w:eastAsia="Baumans" w:hAnsi="Baumans" w:cs="Baumans"/>
        <w:sz w:val="24"/>
        <w:szCs w:val="24"/>
      </w:rPr>
      <w:tab/>
    </w:r>
    <w:r>
      <w:rPr>
        <w:sz w:val="20"/>
        <w:szCs w:val="20"/>
      </w:rPr>
      <w:fldChar w:fldCharType="begin"/>
    </w:r>
    <w:r>
      <w:rPr>
        <w:sz w:val="20"/>
        <w:szCs w:val="20"/>
      </w:rPr>
      <w:instrText>PAGE</w:instrText>
    </w:r>
    <w:r>
      <w:rPr>
        <w:sz w:val="20"/>
        <w:szCs w:val="20"/>
      </w:rPr>
      <w:fldChar w:fldCharType="separate"/>
    </w:r>
    <w:r>
      <w:rPr>
        <w:sz w:val="20"/>
        <w:szCs w:val="20"/>
      </w:rPr>
      <w:t>381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42C6" w14:textId="77777777" w:rsidR="000614A4" w:rsidRDefault="000614A4">
      <w:r>
        <w:separator/>
      </w:r>
    </w:p>
  </w:footnote>
  <w:footnote w:type="continuationSeparator" w:id="0">
    <w:p w14:paraId="0DC8613E" w14:textId="77777777" w:rsidR="000614A4" w:rsidRDefault="0006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8F1"/>
    <w:multiLevelType w:val="multilevel"/>
    <w:tmpl w:val="0D2EFF96"/>
    <w:lvl w:ilvl="0">
      <w:start w:val="1"/>
      <w:numFmt w:val="decimal"/>
      <w:lvlText w:val="%1."/>
      <w:lvlJc w:val="left"/>
      <w:pPr>
        <w:ind w:left="424" w:hanging="284"/>
        <w:jc w:val="right"/>
      </w:pPr>
      <w:rPr>
        <w:rFonts w:ascii="Times New Roman" w:eastAsia="Times New Roman" w:hAnsi="Times New Roman" w:cs="Times New Roman" w:hint="default"/>
        <w:b/>
        <w:bCs/>
        <w:i w:val="0"/>
        <w:iCs w:val="0"/>
        <w:spacing w:val="0"/>
        <w:w w:val="100"/>
        <w:sz w:val="22"/>
        <w:szCs w:val="22"/>
        <w:lang w:val="id" w:eastAsia="en-US" w:bidi="ar-SA"/>
      </w:rPr>
    </w:lvl>
    <w:lvl w:ilvl="1">
      <w:start w:val="1"/>
      <w:numFmt w:val="decimal"/>
      <w:lvlText w:val="%1.%2"/>
      <w:lvlJc w:val="left"/>
      <w:pPr>
        <w:ind w:left="477" w:hanging="33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1528" w:hanging="336"/>
      </w:pPr>
      <w:rPr>
        <w:rFonts w:hint="default"/>
        <w:lang w:val="id" w:eastAsia="en-US" w:bidi="ar-SA"/>
      </w:rPr>
    </w:lvl>
    <w:lvl w:ilvl="3">
      <w:numFmt w:val="bullet"/>
      <w:lvlText w:val="•"/>
      <w:lvlJc w:val="left"/>
      <w:pPr>
        <w:ind w:left="2577" w:hanging="336"/>
      </w:pPr>
      <w:rPr>
        <w:rFonts w:hint="default"/>
        <w:lang w:val="id" w:eastAsia="en-US" w:bidi="ar-SA"/>
      </w:rPr>
    </w:lvl>
    <w:lvl w:ilvl="4">
      <w:numFmt w:val="bullet"/>
      <w:lvlText w:val="•"/>
      <w:lvlJc w:val="left"/>
      <w:pPr>
        <w:ind w:left="3626" w:hanging="336"/>
      </w:pPr>
      <w:rPr>
        <w:rFonts w:hint="default"/>
        <w:lang w:val="id" w:eastAsia="en-US" w:bidi="ar-SA"/>
      </w:rPr>
    </w:lvl>
    <w:lvl w:ilvl="5">
      <w:numFmt w:val="bullet"/>
      <w:lvlText w:val="•"/>
      <w:lvlJc w:val="left"/>
      <w:pPr>
        <w:ind w:left="4675" w:hanging="336"/>
      </w:pPr>
      <w:rPr>
        <w:rFonts w:hint="default"/>
        <w:lang w:val="id" w:eastAsia="en-US" w:bidi="ar-SA"/>
      </w:rPr>
    </w:lvl>
    <w:lvl w:ilvl="6">
      <w:numFmt w:val="bullet"/>
      <w:lvlText w:val="•"/>
      <w:lvlJc w:val="left"/>
      <w:pPr>
        <w:ind w:left="5724" w:hanging="336"/>
      </w:pPr>
      <w:rPr>
        <w:rFonts w:hint="default"/>
        <w:lang w:val="id" w:eastAsia="en-US" w:bidi="ar-SA"/>
      </w:rPr>
    </w:lvl>
    <w:lvl w:ilvl="7">
      <w:numFmt w:val="bullet"/>
      <w:lvlText w:val="•"/>
      <w:lvlJc w:val="left"/>
      <w:pPr>
        <w:ind w:left="6773" w:hanging="336"/>
      </w:pPr>
      <w:rPr>
        <w:rFonts w:hint="default"/>
        <w:lang w:val="id" w:eastAsia="en-US" w:bidi="ar-SA"/>
      </w:rPr>
    </w:lvl>
    <w:lvl w:ilvl="8">
      <w:numFmt w:val="bullet"/>
      <w:lvlText w:val="•"/>
      <w:lvlJc w:val="left"/>
      <w:pPr>
        <w:ind w:left="7822" w:hanging="336"/>
      </w:pPr>
      <w:rPr>
        <w:rFonts w:hint="default"/>
        <w:lang w:val="id" w:eastAsia="en-US" w:bidi="ar-SA"/>
      </w:rPr>
    </w:lvl>
  </w:abstractNum>
  <w:abstractNum w:abstractNumId="1" w15:restartNumberingAfterBreak="0">
    <w:nsid w:val="53621604"/>
    <w:multiLevelType w:val="hybridMultilevel"/>
    <w:tmpl w:val="CE0E6C66"/>
    <w:lvl w:ilvl="0" w:tplc="F2044422">
      <w:start w:val="1"/>
      <w:numFmt w:val="decimal"/>
      <w:lvlText w:val="[%1]"/>
      <w:lvlJc w:val="left"/>
      <w:pPr>
        <w:ind w:left="424" w:hanging="312"/>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2D22D370">
      <w:numFmt w:val="bullet"/>
      <w:lvlText w:val="•"/>
      <w:lvlJc w:val="left"/>
      <w:pPr>
        <w:ind w:left="1370" w:hanging="312"/>
      </w:pPr>
      <w:rPr>
        <w:rFonts w:hint="default"/>
        <w:lang w:val="id" w:eastAsia="en-US" w:bidi="ar-SA"/>
      </w:rPr>
    </w:lvl>
    <w:lvl w:ilvl="2" w:tplc="F356DE20">
      <w:numFmt w:val="bullet"/>
      <w:lvlText w:val="•"/>
      <w:lvlJc w:val="left"/>
      <w:pPr>
        <w:ind w:left="2320" w:hanging="312"/>
      </w:pPr>
      <w:rPr>
        <w:rFonts w:hint="default"/>
        <w:lang w:val="id" w:eastAsia="en-US" w:bidi="ar-SA"/>
      </w:rPr>
    </w:lvl>
    <w:lvl w:ilvl="3" w:tplc="321A86C8">
      <w:numFmt w:val="bullet"/>
      <w:lvlText w:val="•"/>
      <w:lvlJc w:val="left"/>
      <w:pPr>
        <w:ind w:left="3270" w:hanging="312"/>
      </w:pPr>
      <w:rPr>
        <w:rFonts w:hint="default"/>
        <w:lang w:val="id" w:eastAsia="en-US" w:bidi="ar-SA"/>
      </w:rPr>
    </w:lvl>
    <w:lvl w:ilvl="4" w:tplc="41C22168">
      <w:numFmt w:val="bullet"/>
      <w:lvlText w:val="•"/>
      <w:lvlJc w:val="left"/>
      <w:pPr>
        <w:ind w:left="4220" w:hanging="312"/>
      </w:pPr>
      <w:rPr>
        <w:rFonts w:hint="default"/>
        <w:lang w:val="id" w:eastAsia="en-US" w:bidi="ar-SA"/>
      </w:rPr>
    </w:lvl>
    <w:lvl w:ilvl="5" w:tplc="00762D1C">
      <w:numFmt w:val="bullet"/>
      <w:lvlText w:val="•"/>
      <w:lvlJc w:val="left"/>
      <w:pPr>
        <w:ind w:left="5170" w:hanging="312"/>
      </w:pPr>
      <w:rPr>
        <w:rFonts w:hint="default"/>
        <w:lang w:val="id" w:eastAsia="en-US" w:bidi="ar-SA"/>
      </w:rPr>
    </w:lvl>
    <w:lvl w:ilvl="6" w:tplc="184A437A">
      <w:numFmt w:val="bullet"/>
      <w:lvlText w:val="•"/>
      <w:lvlJc w:val="left"/>
      <w:pPr>
        <w:ind w:left="6120" w:hanging="312"/>
      </w:pPr>
      <w:rPr>
        <w:rFonts w:hint="default"/>
        <w:lang w:val="id" w:eastAsia="en-US" w:bidi="ar-SA"/>
      </w:rPr>
    </w:lvl>
    <w:lvl w:ilvl="7" w:tplc="0F24168E">
      <w:numFmt w:val="bullet"/>
      <w:lvlText w:val="•"/>
      <w:lvlJc w:val="left"/>
      <w:pPr>
        <w:ind w:left="7070" w:hanging="312"/>
      </w:pPr>
      <w:rPr>
        <w:rFonts w:hint="default"/>
        <w:lang w:val="id" w:eastAsia="en-US" w:bidi="ar-SA"/>
      </w:rPr>
    </w:lvl>
    <w:lvl w:ilvl="8" w:tplc="92E24A3E">
      <w:numFmt w:val="bullet"/>
      <w:lvlText w:val="•"/>
      <w:lvlJc w:val="left"/>
      <w:pPr>
        <w:ind w:left="8020" w:hanging="312"/>
      </w:pPr>
      <w:rPr>
        <w:rFonts w:hint="default"/>
        <w:lang w:val="id" w:eastAsia="en-US" w:bidi="ar-SA"/>
      </w:rPr>
    </w:lvl>
  </w:abstractNum>
  <w:num w:numId="1" w16cid:durableId="858618791">
    <w:abstractNumId w:val="1"/>
  </w:num>
  <w:num w:numId="2" w16cid:durableId="10565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20AD"/>
    <w:rsid w:val="000614A4"/>
    <w:rsid w:val="000B268C"/>
    <w:rsid w:val="001A2102"/>
    <w:rsid w:val="00304740"/>
    <w:rsid w:val="004F7912"/>
    <w:rsid w:val="005F20AD"/>
    <w:rsid w:val="00836255"/>
    <w:rsid w:val="008F6B73"/>
    <w:rsid w:val="00B3320D"/>
    <w:rsid w:val="00EC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3560"/>
  <w15:docId w15:val="{67C525D7-66D2-4903-9F68-B32E14CD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3" w:hanging="282"/>
      <w:outlineLvl w:val="0"/>
    </w:pPr>
    <w:rPr>
      <w:b/>
      <w:bCs/>
    </w:rPr>
  </w:style>
  <w:style w:type="paragraph" w:styleId="Heading2">
    <w:name w:val="heading 2"/>
    <w:basedOn w:val="Normal"/>
    <w:uiPriority w:val="9"/>
    <w:unhideWhenUsed/>
    <w:qFormat/>
    <w:pPr>
      <w:spacing w:line="249" w:lineRule="exact"/>
      <w:ind w:left="476" w:hanging="33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9"/>
      <w:ind w:left="83" w:right="89"/>
      <w:jc w:val="center"/>
    </w:pPr>
    <w:rPr>
      <w:b/>
      <w:bCs/>
      <w:sz w:val="28"/>
      <w:szCs w:val="28"/>
    </w:rPr>
  </w:style>
  <w:style w:type="paragraph" w:styleId="ListParagraph">
    <w:name w:val="List Paragraph"/>
    <w:basedOn w:val="Normal"/>
    <w:uiPriority w:val="1"/>
    <w:qFormat/>
    <w:pPr>
      <w:ind w:left="42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20D"/>
    <w:pPr>
      <w:tabs>
        <w:tab w:val="center" w:pos="4513"/>
        <w:tab w:val="right" w:pos="9026"/>
      </w:tabs>
    </w:pPr>
  </w:style>
  <w:style w:type="character" w:customStyle="1" w:styleId="HeaderChar">
    <w:name w:val="Header Char"/>
    <w:basedOn w:val="DefaultParagraphFont"/>
    <w:link w:val="Header"/>
    <w:uiPriority w:val="99"/>
    <w:rsid w:val="00B3320D"/>
    <w:rPr>
      <w:rFonts w:ascii="Times New Roman" w:eastAsia="Times New Roman" w:hAnsi="Times New Roman" w:cs="Times New Roman"/>
      <w:lang w:val="id"/>
    </w:rPr>
  </w:style>
  <w:style w:type="paragraph" w:styleId="Footer">
    <w:name w:val="footer"/>
    <w:basedOn w:val="Normal"/>
    <w:link w:val="FooterChar"/>
    <w:uiPriority w:val="99"/>
    <w:unhideWhenUsed/>
    <w:rsid w:val="00B3320D"/>
    <w:pPr>
      <w:tabs>
        <w:tab w:val="center" w:pos="4513"/>
        <w:tab w:val="right" w:pos="9026"/>
      </w:tabs>
    </w:pPr>
  </w:style>
  <w:style w:type="character" w:customStyle="1" w:styleId="FooterChar">
    <w:name w:val="Footer Char"/>
    <w:basedOn w:val="DefaultParagraphFont"/>
    <w:link w:val="Footer"/>
    <w:uiPriority w:val="99"/>
    <w:rsid w:val="00B3320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ournal.unhas.ac.id/index.php/zonala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Araihangymnastiar79@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marssy</dc:creator>
  <cp:lastModifiedBy>Maritime Park</cp:lastModifiedBy>
  <cp:revision>6</cp:revision>
  <dcterms:created xsi:type="dcterms:W3CDTF">2025-11-02T06:47:00Z</dcterms:created>
  <dcterms:modified xsi:type="dcterms:W3CDTF">2025-11-03T20:57:00Z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2016</vt:lpwstr>
  </property>
  <property fmtid="{D5CDD505-2E9C-101B-9397-08002B2CF9AE}" pid="4" name="LastSaved">
    <vt:filetime>2025-11-02T00:00:00Z</vt:filetime>
  </property>
  <property fmtid="{D5CDD505-2E9C-101B-9397-08002B2CF9AE}" pid="5" name="Producer">
    <vt:lpwstr>www.ilovepdf.com</vt:lpwstr>
  </property>
</Properties>
</file>